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Title" w:displacedByCustomXml="next"/>
    <w:sdt>
      <w:sdtPr>
        <w:alias w:val="Title"/>
        <w:tag w:val="Title"/>
        <w:id w:val="1323468504"/>
        <w:placeholder>
          <w:docPart w:val="8D3DDE367EE24FBD9DA6A9E7D9749126"/>
        </w:placeholder>
        <w:text w:multiLine="1"/>
      </w:sdtPr>
      <w:sdtContent>
        <w:p w14:paraId="77C8925F" w14:textId="20D9BFB8" w:rsidR="0046641E" w:rsidRPr="00C803F3" w:rsidRDefault="00CB5445" w:rsidP="0046641E">
          <w:pPr>
            <w:pStyle w:val="Title1"/>
          </w:pPr>
          <w:r>
            <w:t xml:space="preserve">The role of councils in supporting economic inclusion: Unlocking talent to level-up  </w:t>
          </w:r>
        </w:p>
      </w:sdtContent>
    </w:sdt>
    <w:bookmarkEnd w:id="0" w:displacedByCustomXml="prev"/>
    <w:sdt>
      <w:sdtPr>
        <w:rPr>
          <w:rStyle w:val="Style6"/>
        </w:rPr>
        <w:alias w:val="Purpose of report"/>
        <w:tag w:val="Purpose of report"/>
        <w:id w:val="-783727919"/>
        <w:lock w:val="sdtLocked"/>
        <w:placeholder>
          <w:docPart w:val="A493B351973B40F98342A88A6D27DCFA"/>
        </w:placeholder>
      </w:sdtPr>
      <w:sdtContent>
        <w:p w14:paraId="2D06877F" w14:textId="050F68C2" w:rsidR="009B6F95" w:rsidRPr="00A627DD" w:rsidRDefault="00E272FA" w:rsidP="00E272FA">
          <w:pPr>
            <w:pStyle w:val="Heading2"/>
          </w:pPr>
          <w:r>
            <w:t>Purpose of Report</w:t>
          </w:r>
        </w:p>
      </w:sdtContent>
    </w:sdt>
    <w:sdt>
      <w:sdtPr>
        <w:rPr>
          <w:rStyle w:val="Title3Char"/>
          <w:b/>
          <w:bCs/>
        </w:rPr>
        <w:alias w:val="Purpose of report"/>
        <w:tag w:val="Purpose of report"/>
        <w:id w:val="796033656"/>
        <w:placeholder>
          <w:docPart w:val="DF1877810AC34347A9A914FB96854548"/>
        </w:placeholder>
        <w:dropDownList>
          <w:listItem w:value="Choose an item."/>
          <w:listItem w:displayText="For information." w:value="For information."/>
          <w:listItem w:displayText="For direction." w:value="For direction."/>
          <w:listItem w:displayText="For decision." w:value="For decision."/>
          <w:listItem w:displayText="Other, please delete this box and type purpose of report" w:value="Other, please delete this box and type purpose of report"/>
        </w:dropDownList>
      </w:sdtPr>
      <w:sdtContent>
        <w:p w14:paraId="6E88F0CB" w14:textId="138BEE1A" w:rsidR="00795C95" w:rsidRPr="00B66284" w:rsidRDefault="00CB5445" w:rsidP="00B84F31">
          <w:pPr>
            <w:ind w:left="0" w:firstLine="0"/>
            <w:rPr>
              <w:rStyle w:val="Title3Char"/>
              <w:b/>
              <w:bCs/>
            </w:rPr>
          </w:pPr>
          <w:r>
            <w:rPr>
              <w:rStyle w:val="Title3Char"/>
              <w:b/>
              <w:bCs/>
            </w:rPr>
            <w:t>For direction.</w:t>
          </w:r>
        </w:p>
      </w:sdtContent>
    </w:sdt>
    <w:p w14:paraId="4DECE816" w14:textId="42063C5C" w:rsidR="00167476" w:rsidRDefault="00167476" w:rsidP="005E1431">
      <w:pPr>
        <w:pStyle w:val="Title3"/>
      </w:pPr>
      <w:r w:rsidRPr="003B30F7">
        <w:t>Is this report confidential?</w:t>
      </w:r>
      <w:r>
        <w:t xml:space="preserve"> </w:t>
      </w:r>
      <w:r w:rsidR="00F42E81">
        <w:t>No</w:t>
      </w:r>
    </w:p>
    <w:sdt>
      <w:sdtPr>
        <w:rPr>
          <w:rStyle w:val="Style6"/>
        </w:rPr>
        <w:id w:val="911819474"/>
        <w:lock w:val="sdtLocked"/>
        <w:placeholder>
          <w:docPart w:val="59AA287DFE70470EA5DA4368A3173D3A"/>
        </w:placeholder>
      </w:sdtPr>
      <w:sdtContent>
        <w:p w14:paraId="5ED847A9" w14:textId="3493F379" w:rsidR="009B6F95" w:rsidRPr="00A627DD" w:rsidRDefault="00E272FA" w:rsidP="00E272FA">
          <w:pPr>
            <w:pStyle w:val="Heading2"/>
          </w:pPr>
          <w:r>
            <w:t>Summary</w:t>
          </w:r>
        </w:p>
      </w:sdtContent>
    </w:sdt>
    <w:p w14:paraId="6C89A8D4" w14:textId="229499F0" w:rsidR="00B672E3" w:rsidRPr="005E1431" w:rsidRDefault="005E1431" w:rsidP="005E1431">
      <w:pPr>
        <w:pStyle w:val="Title3"/>
      </w:pPr>
      <w:r w:rsidRPr="005E1431">
        <w:t>T</w:t>
      </w:r>
      <w:r w:rsidR="00B672E3" w:rsidRPr="005E1431">
        <w:t xml:space="preserve">his paper sets out below </w:t>
      </w:r>
      <w:r w:rsidRPr="005E1431">
        <w:t xml:space="preserve">an overview of the </w:t>
      </w:r>
      <w:r w:rsidR="00B672E3" w:rsidRPr="005E1431">
        <w:t xml:space="preserve">six guiding principles to realise economic inclusion in employment and skills, and the key role we would like to see </w:t>
      </w:r>
      <w:r w:rsidR="00F42E81">
        <w:t xml:space="preserve">local government </w:t>
      </w:r>
      <w:r w:rsidR="00B672E3" w:rsidRPr="005E1431">
        <w:t xml:space="preserve">play. </w:t>
      </w:r>
    </w:p>
    <w:p w14:paraId="669BB848" w14:textId="2CB35BEE" w:rsidR="00E272FA" w:rsidRDefault="00BC768C" w:rsidP="005E1431">
      <w:pPr>
        <w:pStyle w:val="Title3"/>
      </w:pPr>
      <w:r>
        <w:t xml:space="preserve">LGA Plan Theme: </w:t>
      </w:r>
      <w:sdt>
        <w:sdtPr>
          <w:rPr>
            <w:rStyle w:val="ReportTemplate"/>
            <w:b/>
            <w:bCs/>
          </w:rPr>
          <w:alias w:val="LGA Plan Themes"/>
          <w:tag w:val="LGA Plan Themes"/>
          <w:id w:val="-415396934"/>
          <w:lock w:val="sdtLocked"/>
          <w:placeholder>
            <w:docPart w:val="DF8346AF14214F63963D264B5898C880"/>
          </w:placeholder>
          <w:comboBox>
            <w:listItem w:value="Choose an item."/>
            <w:listItem w:displayText="A sustainable financial future" w:value="A sustainable financial future"/>
            <w:listItem w:displayText="Stronger local economies, thriving local democracy" w:value="Stronger local economies, thriving local democracy"/>
            <w:listItem w:displayText="Putting people first" w:value="Putting people first"/>
            <w:listItem w:displayText="Championing climate change and local environments" w:value="Championing climate change and local environments"/>
            <w:listItem w:displayText="Governance and finance" w:value="Governance and finance"/>
            <w:listItem w:displayText="Support for councillors" w:value="Support for councillors"/>
            <w:listItem w:displayText="Support for officers" w:value="Support for officers"/>
            <w:listItem w:displayText="Partners in Care and Health" w:value="Partners in Care and Health"/>
            <w:listItem w:displayText="Children’s Service Improvement" w:value="Children’s Service Improvement"/>
            <w:listItem w:displayText="Other service specific support" w:value="Other service specific support"/>
            <w:listItem w:displayText="Support to the LG Workforce" w:value="Support to the LG Workforce"/>
            <w:listItem w:displayText="Legal and governance support" w:value="Legal and governance support"/>
            <w:listItem w:displayText="Communications and events" w:value="Communications and events"/>
            <w:listItem w:displayText="Supporting local people and places" w:value="Supporting local people and places"/>
            <w:listItem w:displayText="Data and digital" w:value="Data and digital"/>
            <w:listItem w:displayText="Strengthening our Voice" w:value="Strengthening our Voice"/>
            <w:listItem w:displayText="One politically led organisation" w:value="One politically led organisation"/>
            <w:listItem w:displayText="Financially resilient and ambitious" w:value="Financially resilient and ambitious"/>
            <w:listItem w:displayText="Efficient business management" w:value="Efficient business management"/>
            <w:listItem w:displayText="Supportive people management" w:value="Supportive people management"/>
            <w:listItem w:displayText="Committed to a sustainable future" w:value="Committed to a sustainable future"/>
          </w:comboBox>
        </w:sdtPr>
        <w:sdtContent>
          <w:r w:rsidR="00CB5445">
            <w:rPr>
              <w:rStyle w:val="ReportTemplate"/>
              <w:b/>
              <w:bCs/>
            </w:rPr>
            <w:t>Stronger local economies, thriving local democracy</w:t>
          </w:r>
        </w:sdtContent>
      </w:sdt>
    </w:p>
    <w:p w14:paraId="065258CB" w14:textId="15CCFB43" w:rsidR="00F56CEF" w:rsidRDefault="00F56CEF" w:rsidP="005E1431">
      <w:pPr>
        <w:pStyle w:val="Title3"/>
      </w:pPr>
      <w:r w:rsidRPr="00C803F3">
        <w:rPr>
          <w:noProof/>
          <w:color w:val="2B579A"/>
          <w:shd w:val="clear" w:color="auto" w:fill="E6E6E6"/>
          <w:lang w:val="en-US"/>
        </w:rPr>
        <mc:AlternateContent>
          <mc:Choice Requires="wps">
            <w:drawing>
              <wp:anchor distT="0" distB="0" distL="114300" distR="114300" simplePos="0" relativeHeight="251658240" behindDoc="0" locked="0" layoutInCell="1" allowOverlap="1" wp14:anchorId="5422C3D8" wp14:editId="3C1B9A02">
                <wp:simplePos x="0" y="0"/>
                <wp:positionH relativeFrom="margin">
                  <wp:posOffset>-1</wp:posOffset>
                </wp:positionH>
                <wp:positionV relativeFrom="paragraph">
                  <wp:posOffset>233769</wp:posOffset>
                </wp:positionV>
                <wp:extent cx="6337005" cy="1971675"/>
                <wp:effectExtent l="0" t="0" r="26035" b="28575"/>
                <wp:wrapNone/>
                <wp:docPr id="1" name="Text Box 1"/>
                <wp:cNvGraphicFramePr/>
                <a:graphic xmlns:a="http://schemas.openxmlformats.org/drawingml/2006/main">
                  <a:graphicData uri="http://schemas.microsoft.com/office/word/2010/wordprocessingShape">
                    <wps:wsp>
                      <wps:cNvSpPr txBox="1"/>
                      <wps:spPr>
                        <a:xfrm>
                          <a:off x="0" y="0"/>
                          <a:ext cx="6337005" cy="1971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CEF873299C614F0BA045CAA7418A5372"/>
                              </w:placeholder>
                            </w:sdtPr>
                            <w:sdtContent>
                              <w:p w14:paraId="1B80F8DB" w14:textId="2DBF2355" w:rsidR="000F69FB" w:rsidRPr="00A627DD" w:rsidRDefault="00E272FA" w:rsidP="00E272FA">
                                <w:pPr>
                                  <w:pStyle w:val="Heading2"/>
                                </w:pPr>
                                <w:r>
                                  <w:t>Recommendation(s)</w:t>
                                </w:r>
                              </w:p>
                            </w:sdtContent>
                          </w:sdt>
                          <w:p w14:paraId="4ECE1E19" w14:textId="77777777" w:rsidR="000101F3" w:rsidRDefault="000101F3" w:rsidP="005E1431">
                            <w:pPr>
                              <w:pStyle w:val="Title3"/>
                            </w:pPr>
                          </w:p>
                          <w:p w14:paraId="3DD7AE91" w14:textId="5830C7A7" w:rsidR="000F69FB" w:rsidRPr="00C965CC" w:rsidRDefault="00E272FA" w:rsidP="005E1431">
                            <w:pPr>
                              <w:pStyle w:val="Title3"/>
                            </w:pPr>
                            <w:r w:rsidRPr="00C965CC">
                              <w:t>That the Board</w:t>
                            </w:r>
                            <w:r w:rsidR="002C332B" w:rsidRPr="00C965CC">
                              <w:t xml:space="preserve"> Members </w:t>
                            </w:r>
                            <w:r w:rsidR="00435226" w:rsidRPr="00C965CC">
                              <w:t xml:space="preserve"> </w:t>
                            </w:r>
                          </w:p>
                          <w:p w14:paraId="1542EACE" w14:textId="676C71AF" w:rsidR="002C332B" w:rsidRPr="00C965CC" w:rsidRDefault="002C332B" w:rsidP="005E2E1D">
                            <w:pPr>
                              <w:pStyle w:val="NormalWeb"/>
                              <w:numPr>
                                <w:ilvl w:val="0"/>
                                <w:numId w:val="4"/>
                              </w:numPr>
                              <w:spacing w:before="0" w:beforeAutospacing="0" w:after="0" w:afterAutospacing="0"/>
                              <w:rPr>
                                <w:rFonts w:ascii="Arial" w:eastAsiaTheme="minorHAnsi" w:hAnsi="Arial" w:cstheme="minorBidi"/>
                                <w:lang w:eastAsia="en-US"/>
                              </w:rPr>
                            </w:pPr>
                            <w:r w:rsidRPr="00C965CC">
                              <w:rPr>
                                <w:rFonts w:ascii="Arial" w:eastAsiaTheme="minorHAnsi" w:hAnsi="Arial" w:cstheme="minorBidi"/>
                                <w:lang w:eastAsia="en-US"/>
                              </w:rPr>
                              <w:t>Provide comments and a steer on the Economic Inclusion Principles</w:t>
                            </w:r>
                            <w:r w:rsidR="00F42E81" w:rsidRPr="00C965CC">
                              <w:rPr>
                                <w:rFonts w:ascii="Arial" w:eastAsiaTheme="minorHAnsi" w:hAnsi="Arial" w:cstheme="minorBidi"/>
                                <w:lang w:eastAsia="en-US"/>
                              </w:rPr>
                              <w:t xml:space="preserve"> paper </w:t>
                            </w:r>
                            <w:r w:rsidR="002A41BA" w:rsidRPr="00C965CC">
                              <w:rPr>
                                <w:rFonts w:ascii="Arial" w:eastAsiaTheme="minorHAnsi" w:hAnsi="Arial" w:cstheme="minorBidi"/>
                                <w:lang w:eastAsia="en-US"/>
                              </w:rPr>
                              <w:t>(</w:t>
                            </w:r>
                            <w:r w:rsidR="007032B2" w:rsidRPr="007032B2">
                              <w:rPr>
                                <w:rFonts w:ascii="Arial" w:eastAsiaTheme="minorHAnsi" w:hAnsi="Arial" w:cstheme="minorBidi"/>
                                <w:b/>
                                <w:bCs/>
                                <w:lang w:eastAsia="en-US"/>
                              </w:rPr>
                              <w:t>Appendix 1</w:t>
                            </w:r>
                            <w:r w:rsidR="007032B2">
                              <w:rPr>
                                <w:rFonts w:ascii="Arial" w:eastAsiaTheme="minorHAnsi" w:hAnsi="Arial" w:cstheme="minorBidi"/>
                                <w:lang w:eastAsia="en-US"/>
                              </w:rPr>
                              <w:t>)</w:t>
                            </w:r>
                            <w:r w:rsidR="002A41BA" w:rsidRPr="00C965CC">
                              <w:rPr>
                                <w:rFonts w:ascii="Arial" w:eastAsiaTheme="minorHAnsi" w:hAnsi="Arial" w:cstheme="minorBidi"/>
                                <w:lang w:eastAsia="en-US"/>
                              </w:rPr>
                              <w:t>.</w:t>
                            </w:r>
                          </w:p>
                          <w:p w14:paraId="0E1E4280" w14:textId="5CAFB3D4" w:rsidR="002C332B" w:rsidRPr="00C965CC" w:rsidRDefault="002C332B" w:rsidP="005E2E1D">
                            <w:pPr>
                              <w:pStyle w:val="NormalWeb"/>
                              <w:numPr>
                                <w:ilvl w:val="0"/>
                                <w:numId w:val="4"/>
                              </w:numPr>
                              <w:spacing w:before="0" w:beforeAutospacing="0" w:after="0" w:afterAutospacing="0"/>
                              <w:rPr>
                                <w:rFonts w:ascii="Arial" w:eastAsiaTheme="minorHAnsi" w:hAnsi="Arial" w:cstheme="minorBidi"/>
                                <w:lang w:eastAsia="en-US"/>
                              </w:rPr>
                            </w:pPr>
                            <w:r w:rsidRPr="00C965CC">
                              <w:rPr>
                                <w:rFonts w:ascii="Arial" w:eastAsiaTheme="minorHAnsi" w:hAnsi="Arial" w:cstheme="minorBidi"/>
                                <w:lang w:eastAsia="en-US"/>
                              </w:rPr>
                              <w:t>Comment on the proposed next steps to take this work forward</w:t>
                            </w:r>
                            <w:r w:rsidR="008B2218" w:rsidRPr="00C965CC">
                              <w:rPr>
                                <w:rFonts w:ascii="Arial" w:eastAsiaTheme="minorHAnsi" w:hAnsi="Arial" w:cstheme="minorBidi"/>
                                <w:lang w:eastAsia="en-US"/>
                              </w:rPr>
                              <w:t xml:space="preserve"> (</w:t>
                            </w:r>
                            <w:r w:rsidR="008B2218" w:rsidRPr="00C965CC">
                              <w:rPr>
                                <w:rFonts w:ascii="Arial" w:eastAsiaTheme="minorHAnsi" w:hAnsi="Arial" w:cstheme="minorBidi"/>
                                <w:b/>
                                <w:bCs/>
                                <w:lang w:eastAsia="en-US"/>
                              </w:rPr>
                              <w:t xml:space="preserve">para </w:t>
                            </w:r>
                            <w:r w:rsidR="001B2D30">
                              <w:rPr>
                                <w:rFonts w:ascii="Arial" w:eastAsiaTheme="minorHAnsi" w:hAnsi="Arial" w:cstheme="minorBidi"/>
                                <w:b/>
                                <w:bCs/>
                                <w:lang w:eastAsia="en-US"/>
                              </w:rPr>
                              <w:t>14</w:t>
                            </w:r>
                            <w:r w:rsidR="002A41BA" w:rsidRPr="00C965CC">
                              <w:rPr>
                                <w:rFonts w:ascii="Arial" w:eastAsiaTheme="minorHAnsi" w:hAnsi="Arial" w:cstheme="minorBidi"/>
                                <w:b/>
                                <w:bCs/>
                                <w:lang w:eastAsia="en-US"/>
                              </w:rPr>
                              <w:t xml:space="preserve">– </w:t>
                            </w:r>
                            <w:r w:rsidR="001B2D30">
                              <w:rPr>
                                <w:rFonts w:ascii="Arial" w:eastAsiaTheme="minorHAnsi" w:hAnsi="Arial" w:cstheme="minorBidi"/>
                                <w:b/>
                                <w:bCs/>
                                <w:lang w:eastAsia="en-US"/>
                              </w:rPr>
                              <w:t>19</w:t>
                            </w:r>
                            <w:r w:rsidR="002A41BA" w:rsidRPr="00C965CC">
                              <w:rPr>
                                <w:rFonts w:ascii="Arial" w:eastAsiaTheme="minorHAnsi" w:hAnsi="Arial" w:cstheme="minorBidi"/>
                                <w:lang w:eastAsia="en-US"/>
                              </w:rPr>
                              <w:t>).</w:t>
                            </w:r>
                          </w:p>
                          <w:p w14:paraId="5C3EA439" w14:textId="77777777" w:rsidR="000F69FB" w:rsidRDefault="000F69FB"/>
                          <w:p w14:paraId="360E538A" w14:textId="77777777" w:rsidR="004970F3" w:rsidRDefault="004970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22C3D8" id="_x0000_t202" coordsize="21600,21600" o:spt="202" path="m,l,21600r21600,l21600,xe">
                <v:stroke joinstyle="miter"/>
                <v:path gradientshapeok="t" o:connecttype="rect"/>
              </v:shapetype>
              <v:shape id="Text Box 1" o:spid="_x0000_s1026" type="#_x0000_t202" style="position:absolute;margin-left:0;margin-top:18.4pt;width:499pt;height:155.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" fillcolor="white [3201]" strokeweight=".5pt">
                <v:textbox>
                  <w:txbxContent>
                    <w:sdt>
                      <w:sdtPr>
                        <w:rPr>
                          <w:rStyle w:val="Style6"/>
                        </w:rPr>
                        <w:alias w:val="Recommendations"/>
                        <w:tag w:val="Recommendations"/>
                        <w:id w:val="-1634171231"/>
                        <w:placeholder>
                          <w:docPart w:val="CEF873299C614F0BA045CAA7418A5372"/>
                        </w:placeholder>
                      </w:sdtPr>
                      <w:sdtContent>
                        <w:p w14:paraId="1B80F8DB" w14:textId="2DBF2355" w:rsidR="000F69FB" w:rsidRPr="00A627DD" w:rsidRDefault="00E272FA" w:rsidP="00E272FA">
                          <w:pPr>
                            <w:pStyle w:val="Heading2"/>
                          </w:pPr>
                          <w:r>
                            <w:t>Recommendation(s)</w:t>
                          </w:r>
                        </w:p>
                      </w:sdtContent>
                    </w:sdt>
                    <w:p w14:paraId="4ECE1E19" w14:textId="77777777" w:rsidR="000101F3" w:rsidRDefault="000101F3" w:rsidP="005E1431">
                      <w:pPr>
                        <w:pStyle w:val="Title3"/>
                      </w:pPr>
                    </w:p>
                    <w:p w14:paraId="3DD7AE91" w14:textId="5830C7A7" w:rsidR="000F69FB" w:rsidRPr="00C965CC" w:rsidRDefault="00E272FA" w:rsidP="005E1431">
                      <w:pPr>
                        <w:pStyle w:val="Title3"/>
                      </w:pPr>
                      <w:r w:rsidRPr="00C965CC">
                        <w:t>That the Board</w:t>
                      </w:r>
                      <w:r w:rsidR="002C332B" w:rsidRPr="00C965CC">
                        <w:t xml:space="preserve"> Members </w:t>
                      </w:r>
                      <w:r w:rsidR="00435226" w:rsidRPr="00C965CC">
                        <w:t xml:space="preserve"> </w:t>
                      </w:r>
                    </w:p>
                    <w:p w14:paraId="1542EACE" w14:textId="676C71AF" w:rsidR="002C332B" w:rsidRPr="00C965CC" w:rsidRDefault="002C332B" w:rsidP="005E2E1D">
                      <w:pPr>
                        <w:pStyle w:val="NormalWeb"/>
                        <w:numPr>
                          <w:ilvl w:val="0"/>
                          <w:numId w:val="4"/>
                        </w:numPr>
                        <w:spacing w:before="0" w:beforeAutospacing="0" w:after="0" w:afterAutospacing="0"/>
                        <w:rPr>
                          <w:rFonts w:ascii="Arial" w:eastAsiaTheme="minorHAnsi" w:hAnsi="Arial" w:cstheme="minorBidi"/>
                          <w:lang w:eastAsia="en-US"/>
                        </w:rPr>
                      </w:pPr>
                      <w:r w:rsidRPr="00C965CC">
                        <w:rPr>
                          <w:rFonts w:ascii="Arial" w:eastAsiaTheme="minorHAnsi" w:hAnsi="Arial" w:cstheme="minorBidi"/>
                          <w:lang w:eastAsia="en-US"/>
                        </w:rPr>
                        <w:t>Provide comments and a steer on the Economic Inclusion Principles</w:t>
                      </w:r>
                      <w:r w:rsidR="00F42E81" w:rsidRPr="00C965CC">
                        <w:rPr>
                          <w:rFonts w:ascii="Arial" w:eastAsiaTheme="minorHAnsi" w:hAnsi="Arial" w:cstheme="minorBidi"/>
                          <w:lang w:eastAsia="en-US"/>
                        </w:rPr>
                        <w:t xml:space="preserve"> paper </w:t>
                      </w:r>
                      <w:r w:rsidR="002A41BA" w:rsidRPr="00C965CC">
                        <w:rPr>
                          <w:rFonts w:ascii="Arial" w:eastAsiaTheme="minorHAnsi" w:hAnsi="Arial" w:cstheme="minorBidi"/>
                          <w:lang w:eastAsia="en-US"/>
                        </w:rPr>
                        <w:t>(</w:t>
                      </w:r>
                      <w:r w:rsidR="007032B2" w:rsidRPr="007032B2">
                        <w:rPr>
                          <w:rFonts w:ascii="Arial" w:eastAsiaTheme="minorHAnsi" w:hAnsi="Arial" w:cstheme="minorBidi"/>
                          <w:b/>
                          <w:bCs/>
                          <w:lang w:eastAsia="en-US"/>
                        </w:rPr>
                        <w:t>Appendix 1</w:t>
                      </w:r>
                      <w:r w:rsidR="007032B2">
                        <w:rPr>
                          <w:rFonts w:ascii="Arial" w:eastAsiaTheme="minorHAnsi" w:hAnsi="Arial" w:cstheme="minorBidi"/>
                          <w:lang w:eastAsia="en-US"/>
                        </w:rPr>
                        <w:t>)</w:t>
                      </w:r>
                      <w:r w:rsidR="002A41BA" w:rsidRPr="00C965CC">
                        <w:rPr>
                          <w:rFonts w:ascii="Arial" w:eastAsiaTheme="minorHAnsi" w:hAnsi="Arial" w:cstheme="minorBidi"/>
                          <w:lang w:eastAsia="en-US"/>
                        </w:rPr>
                        <w:t>.</w:t>
                      </w:r>
                    </w:p>
                    <w:p w14:paraId="0E1E4280" w14:textId="5CAFB3D4" w:rsidR="002C332B" w:rsidRPr="00C965CC" w:rsidRDefault="002C332B" w:rsidP="005E2E1D">
                      <w:pPr>
                        <w:pStyle w:val="NormalWeb"/>
                        <w:numPr>
                          <w:ilvl w:val="0"/>
                          <w:numId w:val="4"/>
                        </w:numPr>
                        <w:spacing w:before="0" w:beforeAutospacing="0" w:after="0" w:afterAutospacing="0"/>
                        <w:rPr>
                          <w:rFonts w:ascii="Arial" w:eastAsiaTheme="minorHAnsi" w:hAnsi="Arial" w:cstheme="minorBidi"/>
                          <w:lang w:eastAsia="en-US"/>
                        </w:rPr>
                      </w:pPr>
                      <w:r w:rsidRPr="00C965CC">
                        <w:rPr>
                          <w:rFonts w:ascii="Arial" w:eastAsiaTheme="minorHAnsi" w:hAnsi="Arial" w:cstheme="minorBidi"/>
                          <w:lang w:eastAsia="en-US"/>
                        </w:rPr>
                        <w:t>Comment on the proposed next steps to take this work forward</w:t>
                      </w:r>
                      <w:r w:rsidR="008B2218" w:rsidRPr="00C965CC">
                        <w:rPr>
                          <w:rFonts w:ascii="Arial" w:eastAsiaTheme="minorHAnsi" w:hAnsi="Arial" w:cstheme="minorBidi"/>
                          <w:lang w:eastAsia="en-US"/>
                        </w:rPr>
                        <w:t xml:space="preserve"> (</w:t>
                      </w:r>
                      <w:r w:rsidR="008B2218" w:rsidRPr="00C965CC">
                        <w:rPr>
                          <w:rFonts w:ascii="Arial" w:eastAsiaTheme="minorHAnsi" w:hAnsi="Arial" w:cstheme="minorBidi"/>
                          <w:b/>
                          <w:bCs/>
                          <w:lang w:eastAsia="en-US"/>
                        </w:rPr>
                        <w:t xml:space="preserve">para </w:t>
                      </w:r>
                      <w:r w:rsidR="001B2D30">
                        <w:rPr>
                          <w:rFonts w:ascii="Arial" w:eastAsiaTheme="minorHAnsi" w:hAnsi="Arial" w:cstheme="minorBidi"/>
                          <w:b/>
                          <w:bCs/>
                          <w:lang w:eastAsia="en-US"/>
                        </w:rPr>
                        <w:t>14</w:t>
                      </w:r>
                      <w:r w:rsidR="002A41BA" w:rsidRPr="00C965CC">
                        <w:rPr>
                          <w:rFonts w:ascii="Arial" w:eastAsiaTheme="minorHAnsi" w:hAnsi="Arial" w:cstheme="minorBidi"/>
                          <w:b/>
                          <w:bCs/>
                          <w:lang w:eastAsia="en-US"/>
                        </w:rPr>
                        <w:t xml:space="preserve">– </w:t>
                      </w:r>
                      <w:r w:rsidR="001B2D30">
                        <w:rPr>
                          <w:rFonts w:ascii="Arial" w:eastAsiaTheme="minorHAnsi" w:hAnsi="Arial" w:cstheme="minorBidi"/>
                          <w:b/>
                          <w:bCs/>
                          <w:lang w:eastAsia="en-US"/>
                        </w:rPr>
                        <w:t>19</w:t>
                      </w:r>
                      <w:r w:rsidR="002A41BA" w:rsidRPr="00C965CC">
                        <w:rPr>
                          <w:rFonts w:ascii="Arial" w:eastAsiaTheme="minorHAnsi" w:hAnsi="Arial" w:cstheme="minorBidi"/>
                          <w:lang w:eastAsia="en-US"/>
                        </w:rPr>
                        <w:t>).</w:t>
                      </w:r>
                    </w:p>
                    <w:p w14:paraId="5C3EA439" w14:textId="77777777" w:rsidR="000F69FB" w:rsidRDefault="000F69FB"/>
                    <w:p w14:paraId="360E538A" w14:textId="77777777" w:rsidR="004970F3" w:rsidRDefault="004970F3"/>
                  </w:txbxContent>
                </v:textbox>
                <w10:wrap anchorx="margin"/>
              </v:shape>
            </w:pict>
          </mc:Fallback>
        </mc:AlternateContent>
      </w:r>
    </w:p>
    <w:p w14:paraId="3BBE94E2" w14:textId="3F08F365" w:rsidR="009B6F95" w:rsidRDefault="009B6F95" w:rsidP="005E1431">
      <w:pPr>
        <w:pStyle w:val="Title3"/>
      </w:pPr>
    </w:p>
    <w:p w14:paraId="19626BE9" w14:textId="77777777" w:rsidR="009B6F95" w:rsidRDefault="009B6F95" w:rsidP="005E1431">
      <w:pPr>
        <w:pStyle w:val="Title3"/>
      </w:pPr>
    </w:p>
    <w:p w14:paraId="6FD279E5" w14:textId="77777777" w:rsidR="009B6F95" w:rsidRDefault="009B6F95" w:rsidP="005E1431">
      <w:pPr>
        <w:pStyle w:val="Title3"/>
      </w:pPr>
    </w:p>
    <w:p w14:paraId="789B457E" w14:textId="77777777" w:rsidR="009B6F95" w:rsidRDefault="009B6F95" w:rsidP="005E1431">
      <w:pPr>
        <w:pStyle w:val="Title3"/>
      </w:pPr>
    </w:p>
    <w:p w14:paraId="77C5E3FD" w14:textId="77777777" w:rsidR="009B6F95" w:rsidRDefault="009B6F95" w:rsidP="005E1431">
      <w:pPr>
        <w:pStyle w:val="Title3"/>
      </w:pPr>
    </w:p>
    <w:p w14:paraId="7DC84C6E" w14:textId="77777777" w:rsidR="009B6F95" w:rsidRDefault="009B6F95" w:rsidP="005E1431">
      <w:pPr>
        <w:pStyle w:val="Title3"/>
      </w:pPr>
    </w:p>
    <w:p w14:paraId="08290AFB" w14:textId="77777777" w:rsidR="009B6F95" w:rsidRDefault="009B6F95" w:rsidP="005E1431">
      <w:pPr>
        <w:pStyle w:val="Title3"/>
      </w:pPr>
    </w:p>
    <w:p w14:paraId="0659F67D" w14:textId="77777777" w:rsidR="00E272FA" w:rsidRDefault="00E272FA" w:rsidP="005E1431">
      <w:pPr>
        <w:pStyle w:val="Title3"/>
      </w:pPr>
      <w:r>
        <w:t>Contact details</w:t>
      </w:r>
    </w:p>
    <w:p w14:paraId="4451C8B1" w14:textId="549AFDE7" w:rsidR="00E272FA" w:rsidRPr="00B66284" w:rsidRDefault="00E272FA" w:rsidP="00E272FA">
      <w:pPr>
        <w:spacing w:after="120"/>
        <w:rPr>
          <w:sz w:val="24"/>
          <w:szCs w:val="24"/>
        </w:rPr>
      </w:pPr>
      <w:r w:rsidRPr="00B66284">
        <w:rPr>
          <w:sz w:val="24"/>
          <w:szCs w:val="24"/>
        </w:rPr>
        <w:t xml:space="preserve">Contact officer: </w:t>
      </w:r>
      <w:r w:rsidR="0046641E">
        <w:rPr>
          <w:sz w:val="24"/>
          <w:szCs w:val="24"/>
        </w:rPr>
        <w:t xml:space="preserve">Bushra Jamil </w:t>
      </w:r>
    </w:p>
    <w:p w14:paraId="108CF962" w14:textId="00A3D095" w:rsidR="00E272FA" w:rsidRPr="00B66284" w:rsidRDefault="00E272FA" w:rsidP="00E272FA">
      <w:pPr>
        <w:spacing w:after="120"/>
        <w:rPr>
          <w:sz w:val="24"/>
          <w:szCs w:val="24"/>
        </w:rPr>
      </w:pPr>
      <w:r w:rsidRPr="00B66284">
        <w:rPr>
          <w:sz w:val="24"/>
          <w:szCs w:val="24"/>
        </w:rPr>
        <w:t>Position:</w:t>
      </w:r>
      <w:r w:rsidR="0046641E">
        <w:rPr>
          <w:sz w:val="24"/>
          <w:szCs w:val="24"/>
        </w:rPr>
        <w:t xml:space="preserve"> Adviser </w:t>
      </w:r>
    </w:p>
    <w:p w14:paraId="0B47D83B" w14:textId="234840CB" w:rsidR="00E272FA" w:rsidRPr="00B66284" w:rsidRDefault="00E272FA" w:rsidP="00E272FA">
      <w:pPr>
        <w:spacing w:after="120"/>
        <w:rPr>
          <w:sz w:val="24"/>
          <w:szCs w:val="24"/>
        </w:rPr>
      </w:pPr>
      <w:r w:rsidRPr="00B66284">
        <w:rPr>
          <w:sz w:val="24"/>
          <w:szCs w:val="24"/>
        </w:rPr>
        <w:t xml:space="preserve">Phone no: </w:t>
      </w:r>
      <w:r w:rsidRPr="0046641E">
        <w:t>07</w:t>
      </w:r>
      <w:r w:rsidR="0046641E" w:rsidRPr="0046641E">
        <w:rPr>
          <w:rFonts w:cs="Arial"/>
          <w:lang w:val="fr-FR" w:eastAsia="en-GB"/>
        </w:rPr>
        <w:t>881528420</w:t>
      </w:r>
    </w:p>
    <w:p w14:paraId="5E3F08AD" w14:textId="101FB0DF" w:rsidR="00E272FA" w:rsidRPr="00B66284" w:rsidRDefault="00E272FA" w:rsidP="00E272FA">
      <w:pPr>
        <w:spacing w:after="120"/>
        <w:rPr>
          <w:rStyle w:val="Hyperlink"/>
          <w:sz w:val="24"/>
          <w:szCs w:val="24"/>
        </w:rPr>
      </w:pPr>
      <w:r w:rsidRPr="00B66284">
        <w:rPr>
          <w:sz w:val="24"/>
          <w:szCs w:val="24"/>
        </w:rPr>
        <w:t>Email:</w:t>
      </w:r>
      <w:r w:rsidRPr="00B66284">
        <w:rPr>
          <w:sz w:val="24"/>
          <w:szCs w:val="24"/>
        </w:rPr>
        <w:tab/>
      </w:r>
      <w:hyperlink r:id="rId11" w:history="1">
        <w:r w:rsidR="0046641E" w:rsidRPr="00FD5B41">
          <w:rPr>
            <w:rStyle w:val="Hyperlink"/>
            <w:sz w:val="24"/>
            <w:szCs w:val="24"/>
          </w:rPr>
          <w:t>bushra.jamil@local.gov.uk</w:t>
        </w:r>
      </w:hyperlink>
      <w:r w:rsidR="0046641E">
        <w:rPr>
          <w:sz w:val="24"/>
          <w:szCs w:val="24"/>
        </w:rPr>
        <w:t xml:space="preserve"> </w:t>
      </w:r>
      <w:r w:rsidR="0046641E" w:rsidRPr="00B66284">
        <w:rPr>
          <w:rStyle w:val="Hyperlink"/>
          <w:sz w:val="24"/>
          <w:szCs w:val="24"/>
        </w:rPr>
        <w:t xml:space="preserve"> </w:t>
      </w:r>
    </w:p>
    <w:p w14:paraId="06F36C5D" w14:textId="2139C106" w:rsidR="00C803F3" w:rsidRDefault="00B823BD" w:rsidP="00C16991">
      <w:pPr>
        <w:pStyle w:val="Title1"/>
        <w:pageBreakBefore/>
      </w:pPr>
      <w:r>
        <w:rPr>
          <w:color w:val="2B579A"/>
          <w:shd w:val="clear" w:color="auto" w:fill="E6E6E6"/>
        </w:rPr>
        <w:lastRenderedPageBreak/>
        <w:fldChar w:fldCharType="begin"/>
      </w:r>
      <w:r>
        <w:instrText xml:space="preserve"> REF  Title \h  \* MERGEFORMAT </w:instrText>
      </w:r>
      <w:r>
        <w:rPr>
          <w:color w:val="2B579A"/>
          <w:shd w:val="clear" w:color="auto" w:fill="E6E6E6"/>
        </w:rPr>
      </w:r>
      <w:r>
        <w:rPr>
          <w:color w:val="2B579A"/>
          <w:shd w:val="clear" w:color="auto" w:fill="E6E6E6"/>
        </w:rPr>
        <w:fldChar w:fldCharType="separate"/>
      </w:r>
      <w:bookmarkStart w:id="1" w:name="_Hlk134559536"/>
      <w:sdt>
        <w:sdtPr>
          <w:rPr>
            <w:rFonts w:cs="Arial"/>
            <w:color w:val="2B579A"/>
            <w:shd w:val="clear" w:color="auto" w:fill="E6E6E6"/>
          </w:rPr>
          <w:alias w:val="Title"/>
          <w:tag w:val="Title"/>
          <w:id w:val="194669195"/>
          <w:placeholder>
            <w:docPart w:val="A859F7C750E74354904BFA99E1E274DD"/>
          </w:placeholder>
          <w:text w:multiLine="1"/>
        </w:sdtPr>
        <w:sdtContent>
          <w:bookmarkEnd w:id="1"/>
          <w:r w:rsidR="00CB5445">
            <w:rPr>
              <w:rFonts w:cs="Arial"/>
            </w:rPr>
            <w:t xml:space="preserve">The role of councils in supporting economic inclusion: Unlocking talent to level-up  </w:t>
          </w:r>
        </w:sdtContent>
      </w:sdt>
      <w:r>
        <w:rPr>
          <w:color w:val="2B579A"/>
          <w:shd w:val="clear" w:color="auto" w:fill="E6E6E6"/>
        </w:rPr>
        <w:fldChar w:fldCharType="end"/>
      </w:r>
    </w:p>
    <w:p w14:paraId="2117A921" w14:textId="24384F23" w:rsidR="00E272FA" w:rsidRDefault="00E272FA" w:rsidP="00E272FA">
      <w:pPr>
        <w:pStyle w:val="Heading2"/>
        <w:rPr>
          <w:color w:val="C00000"/>
        </w:rPr>
      </w:pPr>
      <w:bookmarkStart w:id="2" w:name="_Hlk127962540"/>
      <w:r w:rsidRPr="00963EDD">
        <w:t xml:space="preserve">Background </w:t>
      </w:r>
      <w:r w:rsidRPr="00963EDD">
        <w:rPr>
          <w:color w:val="C00000"/>
        </w:rPr>
        <w:t xml:space="preserve"> </w:t>
      </w:r>
    </w:p>
    <w:p w14:paraId="157741F3" w14:textId="7D6A1EE5" w:rsidR="00051769" w:rsidRPr="001752A1" w:rsidRDefault="00051769" w:rsidP="005E2E1D">
      <w:pPr>
        <w:pStyle w:val="ListParagraph"/>
        <w:numPr>
          <w:ilvl w:val="0"/>
          <w:numId w:val="4"/>
        </w:numPr>
        <w:spacing w:after="0" w:line="240" w:lineRule="auto"/>
        <w:rPr>
          <w:rFonts w:cs="Arial"/>
        </w:rPr>
      </w:pPr>
      <w:r w:rsidRPr="001752A1">
        <w:rPr>
          <w:rFonts w:cs="Arial"/>
        </w:rPr>
        <w:t>As par</w:t>
      </w:r>
      <w:r w:rsidRPr="001752A1">
        <w:rPr>
          <w:rFonts w:cs="Arial"/>
          <w:color w:val="0E101A"/>
        </w:rPr>
        <w:t>t of the LGA’s </w:t>
      </w:r>
      <w:hyperlink r:id="rId12">
        <w:r w:rsidRPr="001752A1">
          <w:rPr>
            <w:rStyle w:val="Hyperlink"/>
            <w:rFonts w:cs="Arial"/>
            <w:color w:val="4A6EE0"/>
          </w:rPr>
          <w:t>Work Local</w:t>
        </w:r>
      </w:hyperlink>
      <w:r w:rsidRPr="001752A1">
        <w:rPr>
          <w:rFonts w:cs="Arial"/>
          <w:color w:val="0E101A"/>
        </w:rPr>
        <w:t> and</w:t>
      </w:r>
      <w:r w:rsidR="002049AD" w:rsidRPr="001752A1">
        <w:rPr>
          <w:rFonts w:cs="Arial"/>
          <w:color w:val="0E101A"/>
        </w:rPr>
        <w:t xml:space="preserve"> the Government</w:t>
      </w:r>
      <w:r w:rsidR="00C266A6" w:rsidRPr="001752A1">
        <w:rPr>
          <w:rFonts w:cs="Arial"/>
          <w:color w:val="0E101A"/>
        </w:rPr>
        <w:t xml:space="preserve">’s </w:t>
      </w:r>
      <w:hyperlink r:id="rId13">
        <w:r w:rsidRPr="001752A1">
          <w:rPr>
            <w:rStyle w:val="Hyperlink"/>
            <w:rFonts w:cs="Arial"/>
            <w:color w:val="4A6EE0"/>
          </w:rPr>
          <w:t>Levelling up</w:t>
        </w:r>
      </w:hyperlink>
      <w:r w:rsidRPr="001752A1">
        <w:rPr>
          <w:rFonts w:cs="Arial"/>
          <w:color w:val="0E101A"/>
        </w:rPr>
        <w:t xml:space="preserve"> ambitions </w:t>
      </w:r>
      <w:r w:rsidRPr="001752A1">
        <w:rPr>
          <w:rFonts w:cs="Arial"/>
        </w:rPr>
        <w:t xml:space="preserve">we have undertaken to better understand the challenges of employment and skills inequalities that restrict economic inclusion for people and </w:t>
      </w:r>
      <w:r w:rsidR="00551631">
        <w:rPr>
          <w:rFonts w:cs="Arial"/>
        </w:rPr>
        <w:t>places</w:t>
      </w:r>
      <w:r w:rsidRPr="001752A1">
        <w:rPr>
          <w:rFonts w:cs="Arial"/>
        </w:rPr>
        <w:t xml:space="preserve">. </w:t>
      </w:r>
      <w:r w:rsidR="009B1447" w:rsidRPr="001752A1">
        <w:rPr>
          <w:rFonts w:cs="Arial"/>
          <w:lang w:eastAsia="en-GB"/>
        </w:rPr>
        <w:t>The Board agreed to explore how the role of councils in supporting economic inclusion in employment and skills</w:t>
      </w:r>
      <w:r w:rsidR="00951E57">
        <w:rPr>
          <w:rFonts w:cs="Arial"/>
          <w:lang w:eastAsia="en-GB"/>
        </w:rPr>
        <w:t xml:space="preserve"> </w:t>
      </w:r>
      <w:r w:rsidR="009B1447" w:rsidRPr="001752A1">
        <w:rPr>
          <w:rFonts w:cs="Arial"/>
          <w:lang w:eastAsia="en-GB"/>
        </w:rPr>
        <w:t>could be advanced to help unlock talent and level up local areas.</w:t>
      </w:r>
    </w:p>
    <w:p w14:paraId="1B29D3EE" w14:textId="77777777" w:rsidR="00051769" w:rsidRPr="00827596" w:rsidRDefault="00051769" w:rsidP="00051769">
      <w:pPr>
        <w:pStyle w:val="NormalWeb"/>
        <w:spacing w:before="0" w:beforeAutospacing="0" w:after="0" w:afterAutospacing="0"/>
        <w:ind w:left="454"/>
        <w:rPr>
          <w:rFonts w:ascii="Arial" w:hAnsi="Arial" w:cs="Arial"/>
          <w:sz w:val="22"/>
          <w:szCs w:val="22"/>
        </w:rPr>
      </w:pPr>
    </w:p>
    <w:p w14:paraId="2EB42455" w14:textId="77777777" w:rsidR="00051769" w:rsidRPr="00827596" w:rsidRDefault="00051769" w:rsidP="00051769">
      <w:pPr>
        <w:pStyle w:val="NormalWeb"/>
        <w:numPr>
          <w:ilvl w:val="0"/>
          <w:numId w:val="4"/>
        </w:numPr>
        <w:spacing w:before="0" w:beforeAutospacing="0" w:after="0" w:afterAutospacing="0"/>
        <w:rPr>
          <w:rFonts w:ascii="Arial" w:hAnsi="Arial" w:cs="Arial"/>
          <w:sz w:val="22"/>
          <w:szCs w:val="22"/>
        </w:rPr>
      </w:pPr>
      <w:r w:rsidRPr="00827596">
        <w:rPr>
          <w:rFonts w:ascii="Arial" w:hAnsi="Arial" w:cs="Arial"/>
          <w:sz w:val="22"/>
          <w:szCs w:val="22"/>
        </w:rPr>
        <w:t xml:space="preserve">Our analysis revealed that despite councils having wide-ranging responsibilities to tackle inequalities and promote youth participation, and working hard at the vanguard of this agenda, stark inequalities are prevalent in both people and places; therefore, </w:t>
      </w:r>
      <w:bookmarkStart w:id="3" w:name="_Hlk134549920"/>
      <w:r w:rsidRPr="00827596">
        <w:rPr>
          <w:rFonts w:ascii="Arial" w:hAnsi="Arial" w:cs="Arial"/>
          <w:sz w:val="22"/>
          <w:szCs w:val="22"/>
        </w:rPr>
        <w:t>more remains to be done to address the longstanding and systemic issues.</w:t>
      </w:r>
    </w:p>
    <w:bookmarkEnd w:id="3"/>
    <w:p w14:paraId="1B441940" w14:textId="2760EF37" w:rsidR="00051769" w:rsidRPr="00827596" w:rsidRDefault="00051769" w:rsidP="005E2E1D">
      <w:pPr>
        <w:pStyle w:val="NormalWeb"/>
        <w:spacing w:before="0" w:beforeAutospacing="0" w:after="0" w:afterAutospacing="0"/>
        <w:ind w:left="454"/>
        <w:rPr>
          <w:rFonts w:cs="Arial"/>
          <w:color w:val="0E101A"/>
        </w:rPr>
      </w:pPr>
      <w:r w:rsidRPr="00827596">
        <w:rPr>
          <w:rFonts w:ascii="Arial" w:hAnsi="Arial" w:cs="Arial"/>
          <w:sz w:val="22"/>
          <w:szCs w:val="22"/>
        </w:rPr>
        <w:t xml:space="preserve"> </w:t>
      </w:r>
    </w:p>
    <w:p w14:paraId="1E89663F" w14:textId="77777777" w:rsidR="00051769" w:rsidRPr="00051769" w:rsidRDefault="00051769" w:rsidP="00051769">
      <w:pPr>
        <w:pStyle w:val="ListParagraph"/>
        <w:numPr>
          <w:ilvl w:val="0"/>
          <w:numId w:val="4"/>
        </w:numPr>
        <w:spacing w:after="0" w:line="240" w:lineRule="auto"/>
        <w:rPr>
          <w:rFonts w:cs="Arial"/>
          <w:lang w:eastAsia="ja-JP"/>
        </w:rPr>
      </w:pPr>
      <w:r w:rsidRPr="00051769">
        <w:rPr>
          <w:rFonts w:cs="Arial"/>
        </w:rPr>
        <w:t xml:space="preserve">At the last Board meeting an update </w:t>
      </w:r>
      <w:r w:rsidRPr="00051769">
        <w:rPr>
          <w:rFonts w:cs="Arial"/>
          <w:color w:val="0E101A"/>
        </w:rPr>
        <w:t xml:space="preserve">paper set out our work to date including evidence to illustrate the regional disparities in employment, education participation/outcomes; the key findings from our three roundtable events and recommendations, and potential next steps for this piece of work. It was agreed that ‘The Economic Inclusion Principles’ paper and a selection of case studies to highlight ‘what good looks like’ will be shared with the Board for comments and approval. </w:t>
      </w:r>
    </w:p>
    <w:p w14:paraId="182448FE" w14:textId="77777777" w:rsidR="00051769" w:rsidRPr="00827596" w:rsidRDefault="00051769" w:rsidP="00051769">
      <w:pPr>
        <w:pStyle w:val="ListParagraph"/>
        <w:numPr>
          <w:ilvl w:val="0"/>
          <w:numId w:val="0"/>
        </w:numPr>
        <w:ind w:left="454"/>
        <w:rPr>
          <w:rFonts w:cs="Arial"/>
          <w:color w:val="0E101A"/>
        </w:rPr>
      </w:pPr>
    </w:p>
    <w:p w14:paraId="43110467" w14:textId="6C7B25BA" w:rsidR="00051769" w:rsidRPr="00051769" w:rsidRDefault="00051769" w:rsidP="00051769">
      <w:pPr>
        <w:pStyle w:val="ListParagraph"/>
        <w:numPr>
          <w:ilvl w:val="0"/>
          <w:numId w:val="4"/>
        </w:numPr>
        <w:spacing w:after="0" w:line="240" w:lineRule="auto"/>
        <w:rPr>
          <w:rFonts w:cs="Arial"/>
          <w:lang w:eastAsia="ja-JP"/>
        </w:rPr>
      </w:pPr>
      <w:r w:rsidRPr="00051769">
        <w:rPr>
          <w:rFonts w:cs="Arial"/>
          <w:color w:val="0E101A"/>
        </w:rPr>
        <w:t>An overview of the Economic Inclusion Principles paper is provided below for discussion and a steer</w:t>
      </w:r>
      <w:r w:rsidR="00FC221C">
        <w:rPr>
          <w:rFonts w:cs="Arial"/>
          <w:color w:val="0E101A"/>
        </w:rPr>
        <w:t>,</w:t>
      </w:r>
      <w:r w:rsidR="00537919">
        <w:rPr>
          <w:rFonts w:cs="Arial"/>
          <w:color w:val="0E101A"/>
        </w:rPr>
        <w:t xml:space="preserve"> and a full paper is Appended.</w:t>
      </w:r>
      <w:r w:rsidRPr="00051769">
        <w:rPr>
          <w:rFonts w:cs="Arial"/>
          <w:color w:val="0E101A"/>
        </w:rPr>
        <w:t xml:space="preserve"> To note, this paper will also be presented to the City Regions Board for comments and a steer.</w:t>
      </w:r>
    </w:p>
    <w:p w14:paraId="1B275458" w14:textId="33113A7F" w:rsidR="00E272FA" w:rsidRDefault="00E272FA" w:rsidP="00E272FA">
      <w:pPr>
        <w:pStyle w:val="Heading2"/>
        <w:rPr>
          <w:color w:val="C00000"/>
        </w:rPr>
      </w:pPr>
      <w:r>
        <w:t xml:space="preserve">Proposal </w:t>
      </w:r>
      <w:r w:rsidRPr="009E5E45">
        <w:rPr>
          <w:color w:val="C00000"/>
        </w:rPr>
        <w:t xml:space="preserve"> </w:t>
      </w:r>
    </w:p>
    <w:p w14:paraId="4C0C64F0" w14:textId="53388EE5" w:rsidR="00537919" w:rsidRPr="008527C3" w:rsidRDefault="00537919" w:rsidP="008527C3">
      <w:pPr>
        <w:pStyle w:val="ListParagraph"/>
        <w:numPr>
          <w:ilvl w:val="0"/>
          <w:numId w:val="4"/>
        </w:numPr>
        <w:spacing w:after="0" w:line="240" w:lineRule="auto"/>
        <w:rPr>
          <w:rFonts w:cs="Arial"/>
        </w:rPr>
      </w:pPr>
      <w:r w:rsidRPr="008527C3">
        <w:rPr>
          <w:rFonts w:cs="Arial"/>
        </w:rPr>
        <w:t>Economic inclusion is essential for building strong and resilient communities, reducing inequality and poverty, and promoting economic growth. Local government as leaders of place can play a key leadership role in supporting economic inclusion both as employers and enablers of economic growth. This important role includes:</w:t>
      </w:r>
    </w:p>
    <w:p w14:paraId="2B50A422" w14:textId="77777777" w:rsidR="008527C3" w:rsidRPr="008527C3" w:rsidRDefault="008527C3" w:rsidP="008527C3">
      <w:pPr>
        <w:pStyle w:val="ListParagraph"/>
        <w:numPr>
          <w:ilvl w:val="0"/>
          <w:numId w:val="0"/>
        </w:numPr>
        <w:shd w:val="clear" w:color="auto" w:fill="FFFFFF"/>
        <w:spacing w:after="0" w:line="240" w:lineRule="auto"/>
        <w:ind w:left="720"/>
        <w:rPr>
          <w:rFonts w:cs="Arial"/>
        </w:rPr>
      </w:pPr>
    </w:p>
    <w:p w14:paraId="32640EF5" w14:textId="2C9796D7" w:rsidR="00537919" w:rsidRPr="008527C3" w:rsidRDefault="3DF58DD3" w:rsidP="00F120CE">
      <w:pPr>
        <w:pStyle w:val="ListParagraph"/>
        <w:numPr>
          <w:ilvl w:val="0"/>
          <w:numId w:val="8"/>
        </w:numPr>
        <w:shd w:val="clear" w:color="auto" w:fill="FFFFFF" w:themeFill="background1"/>
        <w:spacing w:after="0" w:line="240" w:lineRule="auto"/>
        <w:rPr>
          <w:rFonts w:cs="Arial"/>
        </w:rPr>
      </w:pPr>
      <w:r w:rsidRPr="00F120CE">
        <w:rPr>
          <w:rFonts w:cs="Arial"/>
        </w:rPr>
        <w:t>s</w:t>
      </w:r>
      <w:r w:rsidR="514B3FE5" w:rsidRPr="00F120CE">
        <w:rPr>
          <w:rFonts w:cs="Arial"/>
        </w:rPr>
        <w:t>upport</w:t>
      </w:r>
      <w:r w:rsidR="73526403" w:rsidRPr="00F120CE">
        <w:rPr>
          <w:rFonts w:cs="Arial"/>
        </w:rPr>
        <w:t xml:space="preserve">ing </w:t>
      </w:r>
      <w:r w:rsidR="00537919" w:rsidRPr="00F120CE">
        <w:rPr>
          <w:rFonts w:cs="Arial"/>
        </w:rPr>
        <w:t>everyone regardless of their age, disability, gender reassignment, marriage and civil partnership, pregnancy and maternity, race, religion or belief, sex, sexual orientation, caring responsibilities, or offending background is equipped to achieve their full potential in education and employment;</w:t>
      </w:r>
    </w:p>
    <w:p w14:paraId="439E9E27" w14:textId="468D98E1" w:rsidR="00537919" w:rsidRPr="008527C3" w:rsidRDefault="29F1D21B" w:rsidP="008527C3">
      <w:pPr>
        <w:pStyle w:val="ListParagraph"/>
        <w:numPr>
          <w:ilvl w:val="0"/>
          <w:numId w:val="8"/>
        </w:numPr>
        <w:spacing w:after="0" w:line="240" w:lineRule="auto"/>
        <w:rPr>
          <w:rFonts w:cs="Arial"/>
        </w:rPr>
      </w:pPr>
      <w:r w:rsidRPr="00F120CE">
        <w:rPr>
          <w:rFonts w:cs="Arial"/>
        </w:rPr>
        <w:t>promot</w:t>
      </w:r>
      <w:r w:rsidR="2ACFB0B2" w:rsidRPr="00F120CE">
        <w:rPr>
          <w:rFonts w:cs="Arial"/>
        </w:rPr>
        <w:t>ing</w:t>
      </w:r>
      <w:r w:rsidR="00537919" w:rsidRPr="00F120CE">
        <w:rPr>
          <w:rFonts w:cs="Arial"/>
        </w:rPr>
        <w:t xml:space="preserve"> equal access to sustainable employment or skills </w:t>
      </w:r>
      <w:proofErr w:type="gramStart"/>
      <w:r w:rsidR="00537919" w:rsidRPr="00F120CE">
        <w:rPr>
          <w:rFonts w:cs="Arial"/>
        </w:rPr>
        <w:t>opportunities;</w:t>
      </w:r>
      <w:proofErr w:type="gramEnd"/>
    </w:p>
    <w:p w14:paraId="37260D25" w14:textId="77777777" w:rsidR="00537919" w:rsidRPr="008527C3" w:rsidRDefault="00537919" w:rsidP="008527C3">
      <w:pPr>
        <w:pStyle w:val="ListParagraph"/>
        <w:numPr>
          <w:ilvl w:val="0"/>
          <w:numId w:val="8"/>
        </w:numPr>
        <w:spacing w:after="0" w:line="240" w:lineRule="auto"/>
        <w:rPr>
          <w:rFonts w:cs="Arial"/>
        </w:rPr>
      </w:pPr>
      <w:r w:rsidRPr="008527C3">
        <w:rPr>
          <w:rFonts w:cs="Arial"/>
        </w:rPr>
        <w:t>creating job opportunities for all to benefit from;</w:t>
      </w:r>
    </w:p>
    <w:p w14:paraId="49D30926" w14:textId="77777777" w:rsidR="00537919" w:rsidRPr="008527C3" w:rsidRDefault="00537919" w:rsidP="008527C3">
      <w:pPr>
        <w:pStyle w:val="ListParagraph"/>
        <w:numPr>
          <w:ilvl w:val="0"/>
          <w:numId w:val="8"/>
        </w:numPr>
        <w:spacing w:after="0" w:line="240" w:lineRule="auto"/>
        <w:rPr>
          <w:rFonts w:cs="Arial"/>
        </w:rPr>
      </w:pPr>
      <w:r w:rsidRPr="008527C3">
        <w:rPr>
          <w:rFonts w:cs="Arial"/>
        </w:rPr>
        <w:t>ensuring its workforce better reflects its local communities;</w:t>
      </w:r>
    </w:p>
    <w:p w14:paraId="4012E64C" w14:textId="77777777" w:rsidR="00537919" w:rsidRPr="008527C3" w:rsidRDefault="00537919" w:rsidP="008527C3">
      <w:pPr>
        <w:pStyle w:val="ListParagraph"/>
        <w:numPr>
          <w:ilvl w:val="0"/>
          <w:numId w:val="8"/>
        </w:numPr>
        <w:spacing w:after="0" w:line="240" w:lineRule="auto"/>
        <w:rPr>
          <w:rFonts w:cs="Arial"/>
        </w:rPr>
      </w:pPr>
      <w:r w:rsidRPr="008527C3">
        <w:rPr>
          <w:rFonts w:cs="Arial"/>
        </w:rPr>
        <w:t>assisting businesses to provide training/skills opportunities for everyone; and</w:t>
      </w:r>
    </w:p>
    <w:p w14:paraId="3019D63D" w14:textId="77777777" w:rsidR="00537919" w:rsidRPr="008527C3" w:rsidRDefault="00537919" w:rsidP="008527C3">
      <w:pPr>
        <w:pStyle w:val="ListParagraph"/>
        <w:numPr>
          <w:ilvl w:val="0"/>
          <w:numId w:val="8"/>
        </w:numPr>
        <w:spacing w:after="0" w:line="240" w:lineRule="auto"/>
        <w:rPr>
          <w:rFonts w:cs="Arial"/>
        </w:rPr>
      </w:pPr>
      <w:r w:rsidRPr="008527C3">
        <w:rPr>
          <w:rFonts w:cs="Arial"/>
        </w:rPr>
        <w:t>promoting policies that can create a more inclusive and equitable local economy.</w:t>
      </w:r>
    </w:p>
    <w:p w14:paraId="6A3CB9D3" w14:textId="77777777" w:rsidR="00537919" w:rsidRPr="008527C3" w:rsidRDefault="00537919" w:rsidP="008527C3">
      <w:pPr>
        <w:pStyle w:val="ListParagraph"/>
        <w:numPr>
          <w:ilvl w:val="0"/>
          <w:numId w:val="0"/>
        </w:numPr>
        <w:spacing w:after="0" w:line="240" w:lineRule="auto"/>
        <w:ind w:left="454"/>
        <w:rPr>
          <w:rFonts w:cs="Arial"/>
        </w:rPr>
      </w:pPr>
    </w:p>
    <w:p w14:paraId="5C562A0B" w14:textId="2A75A152" w:rsidR="00537919" w:rsidRPr="008527C3" w:rsidRDefault="00537919" w:rsidP="008527C3">
      <w:pPr>
        <w:pStyle w:val="ListParagraph"/>
        <w:numPr>
          <w:ilvl w:val="0"/>
          <w:numId w:val="4"/>
        </w:numPr>
        <w:spacing w:after="0" w:line="240" w:lineRule="auto"/>
        <w:rPr>
          <w:rFonts w:cs="Arial"/>
        </w:rPr>
      </w:pPr>
      <w:r w:rsidRPr="008527C3">
        <w:rPr>
          <w:rFonts w:cs="Arial"/>
        </w:rPr>
        <w:t xml:space="preserve">Councils have statutory responsibilities to ensure that all young people up to the age of 18 (25 for those with special educational needs and disabilities (SEND) or an </w:t>
      </w:r>
      <w:r w:rsidRPr="008527C3">
        <w:rPr>
          <w:rFonts w:cs="Arial"/>
        </w:rPr>
        <w:lastRenderedPageBreak/>
        <w:t xml:space="preserve">Education, Health and Care (EHC) plan) have access to opportunities that allow them to participate in education, employment and training and thus contribute to the economy. Councils also have Corporate Parent responsibilities for children who are looked after and care leavers. This includes supporting initiatives and programmes that can help these children and young people overcome barriers to economic inclusion. </w:t>
      </w:r>
    </w:p>
    <w:p w14:paraId="6F4BEB81" w14:textId="77777777" w:rsidR="00A309EB" w:rsidRPr="008527C3" w:rsidRDefault="00A309EB" w:rsidP="008527C3">
      <w:pPr>
        <w:pStyle w:val="ListParagraph"/>
        <w:numPr>
          <w:ilvl w:val="0"/>
          <w:numId w:val="0"/>
        </w:numPr>
        <w:spacing w:after="0" w:line="240" w:lineRule="auto"/>
        <w:ind w:left="454"/>
        <w:rPr>
          <w:rFonts w:cs="Arial"/>
        </w:rPr>
      </w:pPr>
    </w:p>
    <w:p w14:paraId="07475956" w14:textId="77777777" w:rsidR="00A309EB" w:rsidRPr="008527C3" w:rsidRDefault="00A309EB" w:rsidP="008527C3">
      <w:pPr>
        <w:pStyle w:val="ListParagraph"/>
        <w:numPr>
          <w:ilvl w:val="0"/>
          <w:numId w:val="4"/>
        </w:numPr>
        <w:spacing w:after="0" w:line="240" w:lineRule="auto"/>
        <w:rPr>
          <w:rFonts w:cs="Arial"/>
        </w:rPr>
      </w:pPr>
      <w:r w:rsidRPr="008527C3">
        <w:rPr>
          <w:rFonts w:cs="Arial"/>
        </w:rPr>
        <w:t>Despite having these wide-ranging responsibilities that demand close working with local providers, partners and employers, councils have very few formal levers over commissioning or co-ordination of national provision to ensure their statutory duties for young people are met, and even less in areas where there are no statutory requirements for services. This also makes it challenging for local government to coordinate, plan, target and join-up provision, or build in the right wider support for those with complex or additional needs. As a consequence, national and regional disparities exist showing stark variations in both people and places. Many of these inequalities exist in employment and skills across many areas – age, disability, ethnicity, gender – and in combinations (intersectionality).</w:t>
      </w:r>
    </w:p>
    <w:p w14:paraId="2896ECBA" w14:textId="77777777" w:rsidR="00A309EB" w:rsidRPr="008527C3" w:rsidRDefault="00A309EB" w:rsidP="008527C3">
      <w:pPr>
        <w:pStyle w:val="ListParagraph"/>
        <w:numPr>
          <w:ilvl w:val="0"/>
          <w:numId w:val="0"/>
        </w:numPr>
        <w:spacing w:after="0" w:line="240" w:lineRule="auto"/>
        <w:ind w:left="454"/>
        <w:rPr>
          <w:rFonts w:cs="Arial"/>
        </w:rPr>
      </w:pPr>
    </w:p>
    <w:p w14:paraId="30CE15E3" w14:textId="77777777" w:rsidR="008527C3" w:rsidRPr="008527C3" w:rsidRDefault="03F9B120" w:rsidP="008527C3">
      <w:pPr>
        <w:pStyle w:val="ListParagraph"/>
        <w:numPr>
          <w:ilvl w:val="0"/>
          <w:numId w:val="4"/>
        </w:numPr>
        <w:spacing w:after="0" w:line="240" w:lineRule="auto"/>
        <w:rPr>
          <w:rFonts w:cs="Arial"/>
        </w:rPr>
      </w:pPr>
      <w:r w:rsidRPr="008527C3">
        <w:rPr>
          <w:rFonts w:cs="Arial"/>
        </w:rPr>
        <w:t xml:space="preserve">Notwithstanding these challenges, </w:t>
      </w:r>
      <w:r w:rsidR="00A309EB" w:rsidRPr="008527C3">
        <w:rPr>
          <w:rFonts w:cs="Arial"/>
        </w:rPr>
        <w:t>local government is</w:t>
      </w:r>
      <w:r w:rsidRPr="008527C3">
        <w:rPr>
          <w:rFonts w:cs="Arial"/>
        </w:rPr>
        <w:t xml:space="preserve"> leading from the front in terms of supporting participation in education, employment and training through commissioning devolved and local discretionary provision, and by joining-up and adding value to national schemes. However, more remains to be done to address some of the longstanding and systemic issues.</w:t>
      </w:r>
    </w:p>
    <w:p w14:paraId="6D2A6035" w14:textId="77777777" w:rsidR="008527C3" w:rsidRPr="008527C3" w:rsidRDefault="008527C3" w:rsidP="008527C3">
      <w:pPr>
        <w:pStyle w:val="ListParagraph"/>
        <w:numPr>
          <w:ilvl w:val="0"/>
          <w:numId w:val="0"/>
        </w:numPr>
        <w:spacing w:after="0" w:line="240" w:lineRule="auto"/>
        <w:ind w:left="360"/>
        <w:rPr>
          <w:rFonts w:cs="Arial"/>
        </w:rPr>
      </w:pPr>
    </w:p>
    <w:p w14:paraId="0FDCE424" w14:textId="374D0C52" w:rsidR="00A309EB" w:rsidRDefault="00A309EB" w:rsidP="00F120CE">
      <w:pPr>
        <w:pStyle w:val="ListParagraph"/>
        <w:numPr>
          <w:ilvl w:val="0"/>
          <w:numId w:val="4"/>
        </w:numPr>
        <w:spacing w:after="0" w:line="240" w:lineRule="auto"/>
        <w:rPr>
          <w:rFonts w:cs="Arial"/>
        </w:rPr>
      </w:pPr>
      <w:r w:rsidRPr="00F120CE">
        <w:rPr>
          <w:rFonts w:cs="Arial"/>
        </w:rPr>
        <w:t xml:space="preserve">Based on our analysis and discussions with local government through a series of roundtable events, the </w:t>
      </w:r>
      <w:r w:rsidRPr="00F120CE">
        <w:rPr>
          <w:rFonts w:cs="Arial"/>
          <w:b/>
          <w:bCs/>
        </w:rPr>
        <w:t>six guiding principles</w:t>
      </w:r>
      <w:r w:rsidRPr="00F120CE">
        <w:rPr>
          <w:rFonts w:cs="Arial"/>
        </w:rPr>
        <w:t xml:space="preserve"> to realise economic inclusion in employment and skills and the key role we would like to see local government play are </w:t>
      </w:r>
      <w:r w:rsidR="65C622FA" w:rsidRPr="00F120CE">
        <w:rPr>
          <w:rFonts w:cs="Arial"/>
        </w:rPr>
        <w:t xml:space="preserve">listed </w:t>
      </w:r>
      <w:r w:rsidRPr="00F120CE">
        <w:rPr>
          <w:rFonts w:cs="Arial"/>
        </w:rPr>
        <w:t xml:space="preserve">below. </w:t>
      </w:r>
      <w:r w:rsidR="24E809F0" w:rsidRPr="00F120CE">
        <w:rPr>
          <w:rFonts w:cs="Arial"/>
        </w:rPr>
        <w:t>(</w:t>
      </w:r>
      <w:r w:rsidR="24E809F0" w:rsidRPr="00F120CE">
        <w:rPr>
          <w:rFonts w:cs="Arial"/>
          <w:b/>
          <w:bCs/>
        </w:rPr>
        <w:t>See Appendix 1</w:t>
      </w:r>
      <w:r w:rsidR="0F071FD0" w:rsidRPr="00F120CE">
        <w:rPr>
          <w:rFonts w:cs="Arial"/>
          <w:b/>
          <w:bCs/>
        </w:rPr>
        <w:t xml:space="preserve"> for full Principles paper</w:t>
      </w:r>
      <w:r w:rsidR="24E809F0" w:rsidRPr="00F120CE">
        <w:rPr>
          <w:rFonts w:cs="Arial"/>
          <w:b/>
          <w:bCs/>
        </w:rPr>
        <w:t>.</w:t>
      </w:r>
      <w:r w:rsidR="24E809F0" w:rsidRPr="00F120CE">
        <w:rPr>
          <w:rFonts w:cs="Arial"/>
        </w:rPr>
        <w:t>)</w:t>
      </w:r>
      <w:r w:rsidR="1340DD2A" w:rsidRPr="00F120CE">
        <w:rPr>
          <w:rFonts w:cs="Arial"/>
        </w:rPr>
        <w:t xml:space="preserve"> </w:t>
      </w:r>
      <w:r w:rsidRPr="00F120CE">
        <w:rPr>
          <w:rFonts w:cs="Arial"/>
        </w:rPr>
        <w:t>This piece of work aims to share learning across councils and combined authorities to help them build on both national and devolved employment and skills provision to progress this agenda further.</w:t>
      </w:r>
    </w:p>
    <w:p w14:paraId="37BF1E67" w14:textId="4E68F144" w:rsidR="00F120CE" w:rsidRDefault="00F120CE" w:rsidP="00F120CE">
      <w:pPr>
        <w:spacing w:after="0" w:line="240" w:lineRule="auto"/>
        <w:rPr>
          <w:rFonts w:eastAsia="Calibri"/>
        </w:rPr>
      </w:pPr>
    </w:p>
    <w:p w14:paraId="24B4F112" w14:textId="54758E4A" w:rsidR="000101F3" w:rsidRPr="008527C3" w:rsidRDefault="000101F3" w:rsidP="00F120CE">
      <w:pPr>
        <w:pStyle w:val="ListParagraph"/>
        <w:numPr>
          <w:ilvl w:val="0"/>
          <w:numId w:val="4"/>
        </w:numPr>
        <w:spacing w:after="0" w:line="240" w:lineRule="auto"/>
        <w:rPr>
          <w:rFonts w:eastAsia="Calibri"/>
          <w:b/>
          <w:bCs/>
        </w:rPr>
      </w:pPr>
      <w:r w:rsidRPr="00F120CE">
        <w:rPr>
          <w:rFonts w:cs="Arial"/>
          <w:b/>
          <w:bCs/>
        </w:rPr>
        <w:t xml:space="preserve">Economic Inclusion Principles </w:t>
      </w:r>
    </w:p>
    <w:p w14:paraId="2BCACB84" w14:textId="1DEE3F9A" w:rsidR="00A309EB" w:rsidRPr="008527C3" w:rsidRDefault="00A309EB" w:rsidP="008527C3">
      <w:pPr>
        <w:spacing w:after="0" w:line="240" w:lineRule="auto"/>
        <w:ind w:left="360" w:hanging="360"/>
        <w:rPr>
          <w:rFonts w:cs="Arial"/>
          <w:b/>
          <w:bCs/>
        </w:rPr>
      </w:pPr>
    </w:p>
    <w:p w14:paraId="0CD278CE" w14:textId="41260871" w:rsidR="00A309EB" w:rsidRPr="008527C3" w:rsidRDefault="00A309EB" w:rsidP="00F120CE">
      <w:pPr>
        <w:pStyle w:val="ListParagraph"/>
        <w:numPr>
          <w:ilvl w:val="0"/>
          <w:numId w:val="1"/>
        </w:numPr>
        <w:spacing w:after="0" w:line="240" w:lineRule="auto"/>
        <w:rPr>
          <w:rFonts w:eastAsia="Calibri"/>
        </w:rPr>
      </w:pPr>
      <w:r w:rsidRPr="00F120CE">
        <w:rPr>
          <w:rFonts w:cs="Arial"/>
          <w:b/>
          <w:bCs/>
          <w:i/>
          <w:iCs/>
        </w:rPr>
        <w:t>Principle 1: Economic inclusion strategies, action plans, and initiatives informed by data on individual needs and local labour market intelligence can be more effective.</w:t>
      </w:r>
    </w:p>
    <w:p w14:paraId="4C910E37" w14:textId="0F632E52" w:rsidR="000101F3" w:rsidRPr="008527C3" w:rsidRDefault="000101F3" w:rsidP="00F120CE">
      <w:pPr>
        <w:spacing w:after="0" w:line="240" w:lineRule="auto"/>
        <w:ind w:left="0"/>
        <w:rPr>
          <w:rFonts w:eastAsia="Calibri"/>
        </w:rPr>
      </w:pPr>
    </w:p>
    <w:p w14:paraId="6617F711" w14:textId="136DC389" w:rsidR="002369ED" w:rsidRPr="008527C3" w:rsidRDefault="002369ED" w:rsidP="00F120CE">
      <w:pPr>
        <w:pStyle w:val="ListParagraph"/>
        <w:numPr>
          <w:ilvl w:val="0"/>
          <w:numId w:val="1"/>
        </w:numPr>
        <w:spacing w:after="0" w:line="240" w:lineRule="auto"/>
        <w:rPr>
          <w:rFonts w:eastAsia="Calibri"/>
          <w:b/>
          <w:bCs/>
          <w:i/>
          <w:iCs/>
        </w:rPr>
      </w:pPr>
      <w:r w:rsidRPr="00F120CE">
        <w:rPr>
          <w:rFonts w:cs="Arial"/>
          <w:b/>
          <w:bCs/>
          <w:i/>
          <w:iCs/>
        </w:rPr>
        <w:t>Principle 2: Investment in infrastructure is vital to fully achieve economic inclusion in people and places.</w:t>
      </w:r>
    </w:p>
    <w:p w14:paraId="24BDC50E" w14:textId="7B9CBB08" w:rsidR="00042156" w:rsidRPr="008527C3" w:rsidRDefault="00042156" w:rsidP="008527C3">
      <w:pPr>
        <w:pStyle w:val="ListParagraph"/>
        <w:numPr>
          <w:ilvl w:val="0"/>
          <w:numId w:val="0"/>
        </w:numPr>
        <w:spacing w:after="0" w:line="240" w:lineRule="auto"/>
        <w:ind w:left="360"/>
        <w:rPr>
          <w:rFonts w:cs="Arial"/>
        </w:rPr>
      </w:pPr>
    </w:p>
    <w:p w14:paraId="549B95E6" w14:textId="47F70E36" w:rsidR="00042156" w:rsidRPr="00891E76" w:rsidRDefault="00042156" w:rsidP="00F120CE">
      <w:pPr>
        <w:pStyle w:val="ListParagraph"/>
        <w:numPr>
          <w:ilvl w:val="0"/>
          <w:numId w:val="1"/>
        </w:numPr>
        <w:spacing w:after="0" w:line="240" w:lineRule="auto"/>
        <w:rPr>
          <w:rFonts w:eastAsia="Calibri"/>
          <w:b/>
          <w:bCs/>
          <w:i/>
          <w:iCs/>
        </w:rPr>
      </w:pPr>
      <w:r w:rsidRPr="00F120CE">
        <w:rPr>
          <w:rFonts w:cs="Arial"/>
          <w:b/>
          <w:bCs/>
          <w:i/>
          <w:iCs/>
        </w:rPr>
        <w:t xml:space="preserve">Principle 3: Local government may want to foster collaborative internal and external partnerships to maximise economic inclusion. </w:t>
      </w:r>
    </w:p>
    <w:p w14:paraId="071BA8C7" w14:textId="77777777" w:rsidR="00AE13F9" w:rsidRPr="008527C3" w:rsidRDefault="00AE13F9" w:rsidP="008527C3">
      <w:pPr>
        <w:pStyle w:val="ListParagraph"/>
        <w:numPr>
          <w:ilvl w:val="0"/>
          <w:numId w:val="0"/>
        </w:numPr>
        <w:spacing w:after="0" w:line="240" w:lineRule="auto"/>
        <w:ind w:left="360"/>
        <w:rPr>
          <w:rFonts w:cs="Arial"/>
        </w:rPr>
      </w:pPr>
    </w:p>
    <w:p w14:paraId="4B09717A" w14:textId="4DAC1FC9" w:rsidR="00AE13F9" w:rsidRPr="008527C3" w:rsidRDefault="00AE13F9" w:rsidP="00F120CE">
      <w:pPr>
        <w:pStyle w:val="ListParagraph"/>
        <w:numPr>
          <w:ilvl w:val="0"/>
          <w:numId w:val="1"/>
        </w:numPr>
        <w:spacing w:after="0" w:line="240" w:lineRule="auto"/>
        <w:rPr>
          <w:rFonts w:eastAsia="Calibri"/>
          <w:b/>
          <w:bCs/>
          <w:i/>
          <w:iCs/>
        </w:rPr>
      </w:pPr>
      <w:bookmarkStart w:id="4" w:name="_Hlk135088366"/>
      <w:r w:rsidRPr="00F120CE">
        <w:rPr>
          <w:rFonts w:cs="Arial"/>
          <w:b/>
          <w:bCs/>
          <w:i/>
          <w:iCs/>
        </w:rPr>
        <w:t>Principle 4: Local government may want to assist businesses and employers to support good work practices to maximise economic inclusion in local areas.</w:t>
      </w:r>
    </w:p>
    <w:p w14:paraId="44532D83" w14:textId="024FD208" w:rsidR="00AE13F9" w:rsidRPr="008527C3" w:rsidRDefault="00AE13F9" w:rsidP="00F120CE">
      <w:pPr>
        <w:spacing w:after="0" w:line="240" w:lineRule="auto"/>
        <w:ind w:left="0"/>
        <w:rPr>
          <w:rFonts w:eastAsia="Calibri"/>
        </w:rPr>
      </w:pPr>
      <w:r w:rsidRPr="00F120CE">
        <w:rPr>
          <w:rFonts w:cs="Arial"/>
        </w:rPr>
        <w:t xml:space="preserve">        </w:t>
      </w:r>
      <w:bookmarkEnd w:id="4"/>
    </w:p>
    <w:p w14:paraId="6B83467D" w14:textId="77777777" w:rsidR="00170857" w:rsidRPr="00170857" w:rsidRDefault="00A938D0" w:rsidP="00170857">
      <w:pPr>
        <w:pStyle w:val="ListParagraph"/>
        <w:numPr>
          <w:ilvl w:val="0"/>
          <w:numId w:val="1"/>
        </w:numPr>
        <w:spacing w:after="0" w:line="240" w:lineRule="auto"/>
        <w:rPr>
          <w:rFonts w:cs="Arial"/>
        </w:rPr>
      </w:pPr>
      <w:r w:rsidRPr="00F120CE">
        <w:rPr>
          <w:rFonts w:cs="Arial"/>
          <w:b/>
          <w:bCs/>
          <w:i/>
          <w:iCs/>
        </w:rPr>
        <w:t>Principle 5: Local government may want to promote workforce equality, diversity and economic inclusion as an employer</w:t>
      </w:r>
    </w:p>
    <w:p w14:paraId="26342A4A" w14:textId="77777777" w:rsidR="00170857" w:rsidRPr="00170857" w:rsidRDefault="00170857" w:rsidP="00170857">
      <w:pPr>
        <w:pStyle w:val="ListParagraph"/>
        <w:numPr>
          <w:ilvl w:val="0"/>
          <w:numId w:val="0"/>
        </w:numPr>
        <w:ind w:left="360"/>
        <w:rPr>
          <w:rFonts w:cs="Arial"/>
          <w:b/>
          <w:bCs/>
          <w:i/>
          <w:iCs/>
        </w:rPr>
      </w:pPr>
    </w:p>
    <w:p w14:paraId="5929C441" w14:textId="163E34FB" w:rsidR="008527C3" w:rsidRPr="00170857" w:rsidRDefault="00A938D0" w:rsidP="00170857">
      <w:pPr>
        <w:pStyle w:val="ListParagraph"/>
        <w:numPr>
          <w:ilvl w:val="0"/>
          <w:numId w:val="1"/>
        </w:numPr>
        <w:spacing w:after="0" w:line="240" w:lineRule="auto"/>
        <w:rPr>
          <w:rFonts w:cs="Arial"/>
        </w:rPr>
      </w:pPr>
      <w:r w:rsidRPr="00170857">
        <w:rPr>
          <w:rFonts w:cs="Arial"/>
          <w:b/>
          <w:bCs/>
          <w:i/>
          <w:iCs/>
        </w:rPr>
        <w:t>Principle 6: Local government may want to monitor and evaluate progress to ensure economic inclusion is achieved for everyone.</w:t>
      </w:r>
    </w:p>
    <w:p w14:paraId="5195382A" w14:textId="77777777" w:rsidR="00E272FA" w:rsidRPr="00435226" w:rsidRDefault="00E272FA" w:rsidP="00E272FA">
      <w:pPr>
        <w:pStyle w:val="Heading2"/>
        <w:rPr>
          <w:color w:val="auto"/>
        </w:rPr>
      </w:pPr>
      <w:r w:rsidRPr="00B66284">
        <w:t xml:space="preserve">Implications for Wales </w:t>
      </w:r>
    </w:p>
    <w:p w14:paraId="034701AA" w14:textId="0B5ADC57" w:rsidR="0046641E" w:rsidRPr="0046641E" w:rsidRDefault="329CEF2D" w:rsidP="0046641E">
      <w:pPr>
        <w:pStyle w:val="ListParagraph"/>
        <w:numPr>
          <w:ilvl w:val="0"/>
          <w:numId w:val="4"/>
        </w:numPr>
        <w:spacing w:after="0" w:line="240" w:lineRule="auto"/>
        <w:rPr>
          <w:rFonts w:cs="Arial"/>
          <w:color w:val="0E101A"/>
        </w:rPr>
      </w:pPr>
      <w:r w:rsidRPr="00F120CE">
        <w:rPr>
          <w:rFonts w:cs="Arial"/>
          <w:color w:val="0E101A"/>
        </w:rPr>
        <w:t>Employment and skills are largely devolved matters; however, the Local Government Association collaborates closely with Welsh local authorities and the Wel</w:t>
      </w:r>
      <w:r w:rsidR="00064691" w:rsidRPr="00F120CE">
        <w:rPr>
          <w:rFonts w:cs="Arial"/>
          <w:color w:val="0E101A"/>
        </w:rPr>
        <w:t>sh</w:t>
      </w:r>
      <w:r w:rsidRPr="00F120CE">
        <w:rPr>
          <w:rFonts w:cs="Arial"/>
          <w:color w:val="0E101A"/>
        </w:rPr>
        <w:t xml:space="preserve"> Local Government Association to share best practice and expertise on our programmes.</w:t>
      </w:r>
    </w:p>
    <w:p w14:paraId="493A974C" w14:textId="77777777" w:rsidR="00E272FA" w:rsidRPr="00B66284" w:rsidRDefault="00E272FA" w:rsidP="00E272FA">
      <w:pPr>
        <w:pStyle w:val="Heading2"/>
      </w:pPr>
      <w:r w:rsidRPr="00B66284">
        <w:t xml:space="preserve">Financial Implications  </w:t>
      </w:r>
    </w:p>
    <w:p w14:paraId="4E0AA29A" w14:textId="77777777" w:rsidR="0046641E" w:rsidRPr="00154A20" w:rsidRDefault="329CEF2D" w:rsidP="0046641E">
      <w:pPr>
        <w:pStyle w:val="NormalWeb"/>
        <w:numPr>
          <w:ilvl w:val="0"/>
          <w:numId w:val="4"/>
        </w:numPr>
        <w:spacing w:before="0" w:beforeAutospacing="0" w:after="0" w:afterAutospacing="0"/>
        <w:rPr>
          <w:rFonts w:ascii="Arial" w:hAnsi="Arial" w:cs="Arial"/>
          <w:color w:val="0E101A"/>
          <w:sz w:val="22"/>
          <w:szCs w:val="22"/>
        </w:rPr>
      </w:pPr>
      <w:r w:rsidRPr="00F120CE">
        <w:rPr>
          <w:rFonts w:ascii="Arial" w:hAnsi="Arial" w:cs="Arial"/>
          <w:color w:val="0E101A"/>
          <w:sz w:val="22"/>
          <w:szCs w:val="22"/>
        </w:rPr>
        <w:t xml:space="preserve">Any financial implications arising from this work will be met from the board’s core policy budget. </w:t>
      </w:r>
    </w:p>
    <w:p w14:paraId="752828F0" w14:textId="77777777" w:rsidR="00E272FA" w:rsidRPr="00435226" w:rsidRDefault="00E272FA" w:rsidP="00E272FA">
      <w:pPr>
        <w:pStyle w:val="Heading2"/>
        <w:rPr>
          <w:color w:val="auto"/>
        </w:rPr>
      </w:pPr>
      <w:r w:rsidRPr="00B66284">
        <w:t xml:space="preserve">Equalities implications </w:t>
      </w:r>
    </w:p>
    <w:p w14:paraId="4D57E2E6" w14:textId="77777777" w:rsidR="0046641E" w:rsidRPr="0046641E" w:rsidRDefault="329CEF2D" w:rsidP="0046641E">
      <w:pPr>
        <w:pStyle w:val="ListParagraph"/>
        <w:numPr>
          <w:ilvl w:val="0"/>
          <w:numId w:val="4"/>
        </w:numPr>
        <w:spacing w:after="0" w:line="240" w:lineRule="auto"/>
        <w:rPr>
          <w:rFonts w:cs="Arial"/>
          <w:color w:val="0E101A"/>
        </w:rPr>
      </w:pPr>
      <w:r w:rsidRPr="00F120CE">
        <w:rPr>
          <w:rFonts w:cs="Arial"/>
          <w:color w:val="0E101A"/>
        </w:rPr>
        <w:t xml:space="preserve">This piece of work focuses on the inequalities in employment and skills faced by specific cohorts and communities. It set out how a more localised and partnership approach can be more effective in supporting economic inclusion within communities. </w:t>
      </w:r>
    </w:p>
    <w:p w14:paraId="70E8925C" w14:textId="2349E6DF" w:rsidR="00E272FA" w:rsidRDefault="00E272FA" w:rsidP="00E272FA">
      <w:pPr>
        <w:pStyle w:val="Heading2"/>
      </w:pPr>
      <w:r w:rsidRPr="00B66284">
        <w:t xml:space="preserve">Next steps </w:t>
      </w:r>
    </w:p>
    <w:p w14:paraId="64B5C08A" w14:textId="6189D3EA" w:rsidR="00F07401" w:rsidRPr="00C219F7" w:rsidRDefault="03F9B120" w:rsidP="00F120CE">
      <w:pPr>
        <w:pStyle w:val="NormalWeb"/>
        <w:numPr>
          <w:ilvl w:val="0"/>
          <w:numId w:val="4"/>
        </w:numPr>
        <w:spacing w:before="0" w:beforeAutospacing="0" w:after="0" w:afterAutospacing="0"/>
        <w:rPr>
          <w:rFonts w:ascii="Arial" w:hAnsi="Arial" w:cs="Arial"/>
          <w:sz w:val="22"/>
          <w:szCs w:val="22"/>
        </w:rPr>
      </w:pPr>
      <w:r w:rsidRPr="00F120CE">
        <w:rPr>
          <w:rFonts w:ascii="Arial" w:hAnsi="Arial" w:cs="Arial"/>
          <w:sz w:val="22"/>
          <w:szCs w:val="22"/>
        </w:rPr>
        <w:t xml:space="preserve">A full ‘Economic Inclusion Principles’ paper </w:t>
      </w:r>
      <w:r w:rsidR="00F07401" w:rsidRPr="00F120CE">
        <w:rPr>
          <w:rFonts w:ascii="Arial" w:hAnsi="Arial" w:cs="Arial"/>
          <w:sz w:val="22"/>
          <w:szCs w:val="22"/>
        </w:rPr>
        <w:t xml:space="preserve">is appended with details on how local government can advance economic inclusion in their areas. </w:t>
      </w:r>
      <w:r w:rsidR="00F07401" w:rsidRPr="00F120CE">
        <w:rPr>
          <w:rFonts w:ascii="Arial" w:hAnsi="Arial" w:cs="Arial"/>
          <w:b/>
          <w:bCs/>
          <w:sz w:val="22"/>
          <w:szCs w:val="22"/>
        </w:rPr>
        <w:t>Members</w:t>
      </w:r>
      <w:r w:rsidR="00E53AAC" w:rsidRPr="00F120CE">
        <w:rPr>
          <w:rFonts w:ascii="Arial" w:hAnsi="Arial" w:cs="Arial"/>
          <w:b/>
          <w:bCs/>
          <w:sz w:val="22"/>
          <w:szCs w:val="22"/>
        </w:rPr>
        <w:t>’</w:t>
      </w:r>
      <w:r w:rsidR="00F07401" w:rsidRPr="00F120CE">
        <w:rPr>
          <w:rFonts w:ascii="Arial" w:hAnsi="Arial" w:cs="Arial"/>
          <w:b/>
          <w:bCs/>
          <w:sz w:val="22"/>
          <w:szCs w:val="22"/>
        </w:rPr>
        <w:t xml:space="preserve"> comments or suggestions are welcome </w:t>
      </w:r>
      <w:r w:rsidRPr="00F120CE">
        <w:rPr>
          <w:rFonts w:ascii="Arial" w:hAnsi="Arial" w:cs="Arial"/>
          <w:b/>
          <w:bCs/>
          <w:sz w:val="22"/>
          <w:szCs w:val="22"/>
        </w:rPr>
        <w:t xml:space="preserve">on the </w:t>
      </w:r>
      <w:r w:rsidR="54A41BAA" w:rsidRPr="00F120CE">
        <w:rPr>
          <w:rFonts w:ascii="Arial" w:hAnsi="Arial" w:cs="Arial"/>
          <w:b/>
          <w:bCs/>
          <w:sz w:val="22"/>
          <w:szCs w:val="22"/>
        </w:rPr>
        <w:t>P</w:t>
      </w:r>
      <w:r w:rsidRPr="00F120CE">
        <w:rPr>
          <w:rFonts w:ascii="Arial" w:hAnsi="Arial" w:cs="Arial"/>
          <w:b/>
          <w:bCs/>
          <w:sz w:val="22"/>
          <w:szCs w:val="22"/>
        </w:rPr>
        <w:t xml:space="preserve">rinciples </w:t>
      </w:r>
      <w:r w:rsidR="4B7F2BF7" w:rsidRPr="00F120CE">
        <w:rPr>
          <w:rFonts w:ascii="Arial" w:hAnsi="Arial" w:cs="Arial"/>
          <w:b/>
          <w:bCs/>
          <w:sz w:val="22"/>
          <w:szCs w:val="22"/>
        </w:rPr>
        <w:t>outline in Appendix 1.</w:t>
      </w:r>
    </w:p>
    <w:p w14:paraId="687116C5" w14:textId="77777777" w:rsidR="00F07401" w:rsidRPr="00C219F7" w:rsidRDefault="00F07401" w:rsidP="00115EFA">
      <w:pPr>
        <w:pStyle w:val="NormalWeb"/>
        <w:spacing w:before="0" w:beforeAutospacing="0" w:after="0" w:afterAutospacing="0"/>
        <w:ind w:left="454"/>
        <w:rPr>
          <w:rFonts w:ascii="Arial" w:hAnsi="Arial" w:cs="Arial"/>
          <w:sz w:val="22"/>
          <w:szCs w:val="22"/>
        </w:rPr>
      </w:pPr>
    </w:p>
    <w:p w14:paraId="1EED45B7" w14:textId="51ED5F9F" w:rsidR="00C219F7" w:rsidRPr="00C219F7" w:rsidRDefault="03F9B120" w:rsidP="00115EFA">
      <w:pPr>
        <w:pStyle w:val="NormalWeb"/>
        <w:numPr>
          <w:ilvl w:val="0"/>
          <w:numId w:val="4"/>
        </w:numPr>
        <w:spacing w:before="0" w:beforeAutospacing="0" w:after="0" w:afterAutospacing="0"/>
        <w:rPr>
          <w:rFonts w:ascii="Arial" w:hAnsi="Arial" w:cs="Arial"/>
          <w:sz w:val="22"/>
          <w:szCs w:val="22"/>
        </w:rPr>
      </w:pPr>
      <w:r w:rsidRPr="00F120CE">
        <w:rPr>
          <w:rFonts w:ascii="Arial" w:hAnsi="Arial" w:cs="Arial"/>
          <w:sz w:val="22"/>
          <w:szCs w:val="22"/>
        </w:rPr>
        <w:t>As mentioned at the last Board meeting</w:t>
      </w:r>
      <w:r w:rsidRPr="00F120CE">
        <w:rPr>
          <w:rFonts w:ascii="Arial" w:hAnsi="Arial" w:cs="Arial"/>
          <w:i/>
          <w:iCs/>
          <w:sz w:val="22"/>
          <w:szCs w:val="22"/>
        </w:rPr>
        <w:t xml:space="preserve"> </w:t>
      </w:r>
      <w:r w:rsidRPr="00F120CE">
        <w:rPr>
          <w:rFonts w:ascii="Arial" w:hAnsi="Arial" w:cs="Arial"/>
          <w:sz w:val="22"/>
          <w:szCs w:val="22"/>
        </w:rPr>
        <w:t xml:space="preserve">Transport connectivity is a key policy strand that merits further examination. </w:t>
      </w:r>
    </w:p>
    <w:p w14:paraId="1A7A4848" w14:textId="77777777" w:rsidR="00C219F7" w:rsidRPr="00C219F7" w:rsidRDefault="00C219F7" w:rsidP="00115EFA">
      <w:pPr>
        <w:pStyle w:val="ListParagraph"/>
        <w:numPr>
          <w:ilvl w:val="0"/>
          <w:numId w:val="0"/>
        </w:numPr>
        <w:spacing w:after="0" w:line="240" w:lineRule="auto"/>
        <w:ind w:left="360"/>
        <w:rPr>
          <w:rFonts w:cs="Arial"/>
        </w:rPr>
      </w:pPr>
    </w:p>
    <w:p w14:paraId="10E03B29" w14:textId="4F62CD4C" w:rsidR="00C219F7" w:rsidRPr="00C219F7" w:rsidRDefault="00115EFA" w:rsidP="00115EFA">
      <w:pPr>
        <w:pStyle w:val="NormalWeb"/>
        <w:spacing w:before="0" w:beforeAutospacing="0" w:after="0" w:afterAutospacing="0"/>
        <w:ind w:left="454"/>
        <w:rPr>
          <w:rFonts w:ascii="Arial" w:hAnsi="Arial" w:cs="Arial"/>
          <w:sz w:val="22"/>
          <w:szCs w:val="22"/>
        </w:rPr>
      </w:pPr>
      <w:r>
        <w:rPr>
          <w:rFonts w:ascii="Arial" w:hAnsi="Arial" w:cs="Arial"/>
          <w:sz w:val="22"/>
          <w:szCs w:val="22"/>
        </w:rPr>
        <w:t>38.1.</w:t>
      </w:r>
      <w:r>
        <w:rPr>
          <w:rFonts w:ascii="Arial" w:hAnsi="Arial" w:cs="Arial"/>
          <w:sz w:val="22"/>
          <w:szCs w:val="22"/>
        </w:rPr>
        <w:tab/>
      </w:r>
      <w:r w:rsidR="03F9B120" w:rsidRPr="00C219F7">
        <w:rPr>
          <w:rFonts w:ascii="Arial" w:hAnsi="Arial" w:cs="Arial"/>
          <w:sz w:val="22"/>
          <w:szCs w:val="22"/>
        </w:rPr>
        <w:t xml:space="preserve">We are planning to </w:t>
      </w:r>
      <w:r w:rsidR="03F9B120" w:rsidRPr="00C46E2A">
        <w:rPr>
          <w:rFonts w:ascii="Arial" w:hAnsi="Arial" w:cs="Arial"/>
          <w:b/>
          <w:bCs/>
          <w:sz w:val="22"/>
          <w:szCs w:val="22"/>
        </w:rPr>
        <w:t>collaborate with the transport policy team</w:t>
      </w:r>
      <w:r w:rsidR="03F9B120" w:rsidRPr="00C219F7">
        <w:rPr>
          <w:rFonts w:ascii="Arial" w:hAnsi="Arial" w:cs="Arial"/>
          <w:sz w:val="22"/>
          <w:szCs w:val="22"/>
        </w:rPr>
        <w:t xml:space="preserve"> and EEHT Board to explore how councils can support individuals with transport challenges better and commission a specific piece of research to illustrate in more detail the different challenges faced by learners and young people in rural and urban areas</w:t>
      </w:r>
      <w:r w:rsidR="00C219F7" w:rsidRPr="00C219F7">
        <w:rPr>
          <w:rFonts w:ascii="Arial" w:hAnsi="Arial" w:cs="Arial"/>
          <w:sz w:val="22"/>
          <w:szCs w:val="22"/>
        </w:rPr>
        <w:t>.</w:t>
      </w:r>
    </w:p>
    <w:p w14:paraId="689349CA" w14:textId="77777777" w:rsidR="00C219F7" w:rsidRPr="00C219F7" w:rsidRDefault="00C219F7" w:rsidP="00115EFA">
      <w:pPr>
        <w:pStyle w:val="ListParagraph"/>
        <w:numPr>
          <w:ilvl w:val="0"/>
          <w:numId w:val="0"/>
        </w:numPr>
        <w:spacing w:after="0" w:line="240" w:lineRule="auto"/>
        <w:ind w:left="360"/>
        <w:rPr>
          <w:rFonts w:cs="Arial"/>
        </w:rPr>
      </w:pPr>
    </w:p>
    <w:p w14:paraId="28C3B38B" w14:textId="088FBA30" w:rsidR="00C219F7" w:rsidRDefault="00115EFA" w:rsidP="00115EFA">
      <w:pPr>
        <w:pStyle w:val="NormalWeb"/>
        <w:spacing w:before="0" w:beforeAutospacing="0" w:after="0" w:afterAutospacing="0"/>
        <w:ind w:left="454"/>
        <w:rPr>
          <w:rFonts w:ascii="Arial" w:hAnsi="Arial" w:cs="Arial"/>
          <w:sz w:val="22"/>
          <w:szCs w:val="22"/>
        </w:rPr>
      </w:pPr>
      <w:r>
        <w:rPr>
          <w:rFonts w:ascii="Arial" w:hAnsi="Arial" w:cs="Arial"/>
          <w:sz w:val="22"/>
          <w:szCs w:val="22"/>
        </w:rPr>
        <w:t>38.2.</w:t>
      </w:r>
      <w:r>
        <w:rPr>
          <w:rFonts w:ascii="Arial" w:hAnsi="Arial" w:cs="Arial"/>
          <w:sz w:val="22"/>
          <w:szCs w:val="22"/>
        </w:rPr>
        <w:tab/>
      </w:r>
      <w:r w:rsidR="00C219F7" w:rsidRPr="00C219F7">
        <w:rPr>
          <w:rFonts w:ascii="Arial" w:hAnsi="Arial" w:cs="Arial"/>
          <w:sz w:val="22"/>
          <w:szCs w:val="22"/>
        </w:rPr>
        <w:t xml:space="preserve">We could also explore if it is possible to </w:t>
      </w:r>
      <w:r w:rsidR="00C219F7" w:rsidRPr="00C46E2A">
        <w:rPr>
          <w:rFonts w:ascii="Arial" w:hAnsi="Arial" w:cs="Arial"/>
          <w:b/>
          <w:bCs/>
          <w:sz w:val="22"/>
          <w:szCs w:val="22"/>
        </w:rPr>
        <w:t xml:space="preserve">quantify the economic cost of </w:t>
      </w:r>
      <w:r w:rsidR="00E53AAC">
        <w:rPr>
          <w:rFonts w:ascii="Arial" w:hAnsi="Arial" w:cs="Arial"/>
          <w:b/>
          <w:bCs/>
          <w:sz w:val="22"/>
          <w:szCs w:val="22"/>
        </w:rPr>
        <w:t xml:space="preserve">the </w:t>
      </w:r>
      <w:r w:rsidR="00C219F7" w:rsidRPr="00C46E2A">
        <w:rPr>
          <w:rFonts w:ascii="Arial" w:hAnsi="Arial" w:cs="Arial"/>
          <w:b/>
          <w:bCs/>
          <w:sz w:val="22"/>
          <w:szCs w:val="22"/>
        </w:rPr>
        <w:t>lack of transport connectivity to regions/local areas</w:t>
      </w:r>
      <w:r w:rsidR="00C219F7" w:rsidRPr="00C219F7">
        <w:rPr>
          <w:rFonts w:ascii="Arial" w:hAnsi="Arial" w:cs="Arial"/>
          <w:sz w:val="22"/>
          <w:szCs w:val="22"/>
        </w:rPr>
        <w:t xml:space="preserve"> to make a powerful case to </w:t>
      </w:r>
      <w:r w:rsidR="00E53AAC">
        <w:rPr>
          <w:rFonts w:ascii="Arial" w:hAnsi="Arial" w:cs="Arial"/>
          <w:sz w:val="22"/>
          <w:szCs w:val="22"/>
        </w:rPr>
        <w:t>the G</w:t>
      </w:r>
      <w:r w:rsidR="00C219F7" w:rsidRPr="00C219F7">
        <w:rPr>
          <w:rFonts w:ascii="Arial" w:hAnsi="Arial" w:cs="Arial"/>
          <w:sz w:val="22"/>
          <w:szCs w:val="22"/>
        </w:rPr>
        <w:t xml:space="preserve">overnment </w:t>
      </w:r>
      <w:r w:rsidR="00E53AAC">
        <w:rPr>
          <w:rFonts w:ascii="Arial" w:hAnsi="Arial" w:cs="Arial"/>
          <w:sz w:val="22"/>
          <w:szCs w:val="22"/>
        </w:rPr>
        <w:t>for</w:t>
      </w:r>
      <w:r w:rsidR="00C219F7" w:rsidRPr="00C219F7">
        <w:rPr>
          <w:rFonts w:ascii="Arial" w:hAnsi="Arial" w:cs="Arial"/>
          <w:sz w:val="22"/>
          <w:szCs w:val="22"/>
        </w:rPr>
        <w:t xml:space="preserve"> the need to have local influence over transport decisions and funding. </w:t>
      </w:r>
    </w:p>
    <w:p w14:paraId="1C62D6B6" w14:textId="78E4E55C" w:rsidR="00537B4A" w:rsidRDefault="00537B4A" w:rsidP="00115EFA">
      <w:pPr>
        <w:pStyle w:val="NormalWeb"/>
        <w:spacing w:before="0" w:beforeAutospacing="0" w:after="0" w:afterAutospacing="0"/>
        <w:ind w:left="454"/>
        <w:rPr>
          <w:rFonts w:ascii="Arial" w:hAnsi="Arial" w:cs="Arial"/>
          <w:sz w:val="22"/>
          <w:szCs w:val="22"/>
        </w:rPr>
      </w:pPr>
    </w:p>
    <w:p w14:paraId="3225565F" w14:textId="5A0C739F" w:rsidR="00537B4A" w:rsidRPr="008527C3" w:rsidRDefault="00C46E2A" w:rsidP="00537B4A">
      <w:pPr>
        <w:pStyle w:val="ListParagraph"/>
        <w:numPr>
          <w:ilvl w:val="0"/>
          <w:numId w:val="4"/>
        </w:numPr>
        <w:spacing w:after="0" w:line="240" w:lineRule="auto"/>
        <w:rPr>
          <w:rFonts w:cs="Arial"/>
        </w:rPr>
      </w:pPr>
      <w:r w:rsidRPr="00F120CE">
        <w:rPr>
          <w:rFonts w:cs="Arial"/>
        </w:rPr>
        <w:t xml:space="preserve">As highlighted above </w:t>
      </w:r>
      <w:r w:rsidR="00537B4A" w:rsidRPr="00F120CE">
        <w:rPr>
          <w:rFonts w:cs="Arial"/>
        </w:rPr>
        <w:t>Government departments and agencies need to share detailed data that they hold to enable local government to target specific cohorts and deliver economic inclusion for their communities.</w:t>
      </w:r>
      <w:r w:rsidRPr="00F120CE">
        <w:rPr>
          <w:rFonts w:cs="Arial"/>
        </w:rPr>
        <w:t xml:space="preserve"> So, we will continue to </w:t>
      </w:r>
      <w:r w:rsidRPr="00F120CE">
        <w:rPr>
          <w:rFonts w:cs="Arial"/>
          <w:b/>
          <w:bCs/>
        </w:rPr>
        <w:t>seek opportunities to make a case for access to detailed data</w:t>
      </w:r>
      <w:r w:rsidRPr="00F120CE">
        <w:rPr>
          <w:rFonts w:cs="Arial"/>
        </w:rPr>
        <w:t xml:space="preserve">. </w:t>
      </w:r>
    </w:p>
    <w:p w14:paraId="5DD2B1EB" w14:textId="47D7F441" w:rsidR="00115EFA" w:rsidRDefault="00115EFA" w:rsidP="00115EFA">
      <w:pPr>
        <w:pStyle w:val="NormalWeb"/>
        <w:spacing w:before="0" w:beforeAutospacing="0" w:after="0" w:afterAutospacing="0"/>
        <w:rPr>
          <w:rFonts w:ascii="Arial" w:hAnsi="Arial" w:cs="Arial"/>
          <w:sz w:val="22"/>
          <w:szCs w:val="22"/>
        </w:rPr>
      </w:pPr>
      <w:r>
        <w:rPr>
          <w:rFonts w:ascii="Arial" w:hAnsi="Arial" w:cs="Arial"/>
          <w:sz w:val="22"/>
          <w:szCs w:val="22"/>
        </w:rPr>
        <w:tab/>
      </w:r>
    </w:p>
    <w:p w14:paraId="28414694" w14:textId="11410D02" w:rsidR="00115EFA" w:rsidRPr="00537B4A" w:rsidRDefault="00537B4A" w:rsidP="00537B4A">
      <w:pPr>
        <w:pStyle w:val="NormalWeb"/>
        <w:numPr>
          <w:ilvl w:val="0"/>
          <w:numId w:val="4"/>
        </w:numPr>
        <w:spacing w:before="0" w:beforeAutospacing="0" w:after="0" w:afterAutospacing="0"/>
        <w:rPr>
          <w:rFonts w:ascii="Arial" w:hAnsi="Arial" w:cs="Arial"/>
          <w:sz w:val="22"/>
          <w:szCs w:val="22"/>
        </w:rPr>
      </w:pPr>
      <w:r w:rsidRPr="00F120CE">
        <w:rPr>
          <w:rFonts w:ascii="Arial" w:hAnsi="Arial" w:cs="Arial"/>
          <w:sz w:val="22"/>
          <w:szCs w:val="22"/>
        </w:rPr>
        <w:t>A range of activities are planned to promote our economic inclusion</w:t>
      </w:r>
      <w:r w:rsidR="008D5C28" w:rsidRPr="00F120CE">
        <w:rPr>
          <w:rFonts w:ascii="Arial" w:hAnsi="Arial" w:cs="Arial"/>
          <w:sz w:val="22"/>
          <w:szCs w:val="22"/>
        </w:rPr>
        <w:t xml:space="preserve"> work</w:t>
      </w:r>
      <w:r w:rsidRPr="00F120CE">
        <w:rPr>
          <w:rFonts w:ascii="Arial" w:hAnsi="Arial" w:cs="Arial"/>
          <w:sz w:val="22"/>
          <w:szCs w:val="22"/>
        </w:rPr>
        <w:t>, including:</w:t>
      </w:r>
    </w:p>
    <w:p w14:paraId="665BFFFB" w14:textId="77777777" w:rsidR="00537B4A" w:rsidRPr="00537B4A" w:rsidRDefault="00537B4A" w:rsidP="00537B4A">
      <w:pPr>
        <w:pStyle w:val="NormalWeb"/>
        <w:spacing w:before="0" w:beforeAutospacing="0" w:after="0" w:afterAutospacing="0"/>
        <w:ind w:firstLine="454"/>
        <w:rPr>
          <w:rFonts w:ascii="Arial" w:hAnsi="Arial" w:cs="Arial"/>
          <w:sz w:val="22"/>
          <w:szCs w:val="22"/>
        </w:rPr>
      </w:pPr>
    </w:p>
    <w:p w14:paraId="51272078" w14:textId="36652200" w:rsidR="00537B4A" w:rsidRDefault="00C46E2A" w:rsidP="00537B4A">
      <w:pPr>
        <w:pStyle w:val="NormalWeb"/>
        <w:spacing w:before="0" w:beforeAutospacing="0" w:after="0" w:afterAutospacing="0"/>
        <w:ind w:left="454"/>
        <w:rPr>
          <w:rFonts w:ascii="Arial" w:hAnsi="Arial" w:cs="Arial"/>
          <w:sz w:val="22"/>
          <w:szCs w:val="22"/>
        </w:rPr>
      </w:pPr>
      <w:r>
        <w:rPr>
          <w:rFonts w:ascii="Arial" w:hAnsi="Arial" w:cs="Arial"/>
          <w:sz w:val="22"/>
          <w:szCs w:val="22"/>
        </w:rPr>
        <w:lastRenderedPageBreak/>
        <w:t>40</w:t>
      </w:r>
      <w:r w:rsidR="00537B4A" w:rsidRPr="00537B4A">
        <w:rPr>
          <w:rFonts w:ascii="Arial" w:hAnsi="Arial" w:cs="Arial"/>
          <w:sz w:val="22"/>
          <w:szCs w:val="22"/>
        </w:rPr>
        <w:t>.1.</w:t>
      </w:r>
      <w:r w:rsidR="00537B4A">
        <w:rPr>
          <w:rFonts w:ascii="Arial" w:hAnsi="Arial" w:cs="Arial"/>
          <w:sz w:val="22"/>
          <w:szCs w:val="22"/>
        </w:rPr>
        <w:tab/>
        <w:t xml:space="preserve"> </w:t>
      </w:r>
      <w:r w:rsidR="00537B4A" w:rsidRPr="00C46E2A">
        <w:rPr>
          <w:rFonts w:ascii="Arial" w:hAnsi="Arial" w:cs="Arial"/>
          <w:b/>
          <w:bCs/>
          <w:sz w:val="22"/>
          <w:szCs w:val="22"/>
        </w:rPr>
        <w:t>First magazine article</w:t>
      </w:r>
      <w:r w:rsidR="00537B4A">
        <w:rPr>
          <w:rFonts w:ascii="Arial" w:hAnsi="Arial" w:cs="Arial"/>
          <w:sz w:val="22"/>
          <w:szCs w:val="22"/>
        </w:rPr>
        <w:t xml:space="preserve"> showcasing our principles paper and case studies to demonstrate how local government is working hard to advance this agenda</w:t>
      </w:r>
      <w:r w:rsidR="00C965CC">
        <w:rPr>
          <w:rFonts w:ascii="Arial" w:hAnsi="Arial" w:cs="Arial"/>
          <w:sz w:val="22"/>
          <w:szCs w:val="22"/>
        </w:rPr>
        <w:t>, and to share good practice</w:t>
      </w:r>
      <w:r w:rsidR="00537B4A">
        <w:rPr>
          <w:rFonts w:ascii="Arial" w:hAnsi="Arial" w:cs="Arial"/>
          <w:sz w:val="22"/>
          <w:szCs w:val="22"/>
        </w:rPr>
        <w:t>.</w:t>
      </w:r>
    </w:p>
    <w:p w14:paraId="06ADEDD0" w14:textId="77777777" w:rsidR="00537B4A" w:rsidRDefault="00537B4A" w:rsidP="00537B4A">
      <w:pPr>
        <w:pStyle w:val="NormalWeb"/>
        <w:spacing w:before="0" w:beforeAutospacing="0" w:after="0" w:afterAutospacing="0"/>
        <w:ind w:left="454"/>
        <w:rPr>
          <w:rFonts w:ascii="Arial" w:hAnsi="Arial" w:cs="Arial"/>
          <w:sz w:val="22"/>
          <w:szCs w:val="22"/>
        </w:rPr>
      </w:pPr>
    </w:p>
    <w:p w14:paraId="14B7DFE8" w14:textId="73FA1C82" w:rsidR="00537B4A" w:rsidRPr="00115EFA" w:rsidRDefault="00C46E2A" w:rsidP="00537B4A">
      <w:pPr>
        <w:pStyle w:val="NormalWeb"/>
        <w:spacing w:before="0" w:beforeAutospacing="0" w:after="0" w:afterAutospacing="0"/>
        <w:ind w:left="454"/>
        <w:rPr>
          <w:rFonts w:ascii="Arial" w:hAnsi="Arial" w:cs="Arial"/>
        </w:rPr>
      </w:pPr>
      <w:r>
        <w:rPr>
          <w:rFonts w:ascii="Arial" w:hAnsi="Arial" w:cs="Arial"/>
          <w:sz w:val="22"/>
          <w:szCs w:val="22"/>
        </w:rPr>
        <w:t>40</w:t>
      </w:r>
      <w:r w:rsidR="00537B4A">
        <w:rPr>
          <w:rFonts w:ascii="Arial" w:hAnsi="Arial" w:cs="Arial"/>
          <w:sz w:val="22"/>
          <w:szCs w:val="22"/>
        </w:rPr>
        <w:t xml:space="preserve">.2. </w:t>
      </w:r>
      <w:r w:rsidR="00537B4A">
        <w:rPr>
          <w:rFonts w:ascii="Arial" w:hAnsi="Arial" w:cs="Arial"/>
          <w:sz w:val="22"/>
          <w:szCs w:val="22"/>
        </w:rPr>
        <w:tab/>
      </w:r>
      <w:r w:rsidR="00537B4A" w:rsidRPr="00C46E2A">
        <w:rPr>
          <w:rFonts w:ascii="Arial" w:hAnsi="Arial" w:cs="Arial"/>
          <w:b/>
          <w:bCs/>
          <w:sz w:val="22"/>
          <w:szCs w:val="22"/>
        </w:rPr>
        <w:t>Webinar in the Autumn</w:t>
      </w:r>
      <w:r w:rsidR="00537B4A">
        <w:rPr>
          <w:rFonts w:ascii="Arial" w:hAnsi="Arial" w:cs="Arial"/>
          <w:sz w:val="22"/>
          <w:szCs w:val="22"/>
        </w:rPr>
        <w:t xml:space="preserve"> to bring together local government and stakeholders to discuss our economic inclusion work. </w:t>
      </w:r>
      <w:r w:rsidR="00537B4A">
        <w:rPr>
          <w:rFonts w:ascii="Arial" w:hAnsi="Arial" w:cs="Arial"/>
        </w:rPr>
        <w:tab/>
      </w:r>
    </w:p>
    <w:p w14:paraId="1FE9EAB8" w14:textId="5DB13710" w:rsidR="00C46E2A" w:rsidRDefault="00C46E2A" w:rsidP="00C46E2A">
      <w:pPr>
        <w:spacing w:after="0" w:line="240" w:lineRule="auto"/>
        <w:ind w:left="360" w:hanging="360"/>
        <w:rPr>
          <w:rFonts w:cs="Arial"/>
        </w:rPr>
      </w:pPr>
    </w:p>
    <w:p w14:paraId="33F44D48" w14:textId="1A6E8ADE" w:rsidR="00E53AAC" w:rsidRDefault="00C46E2A" w:rsidP="00C46E2A">
      <w:pPr>
        <w:pStyle w:val="ListParagraph"/>
        <w:numPr>
          <w:ilvl w:val="0"/>
          <w:numId w:val="4"/>
        </w:numPr>
        <w:spacing w:after="0" w:line="240" w:lineRule="auto"/>
        <w:rPr>
          <w:rFonts w:cs="Arial"/>
        </w:rPr>
      </w:pPr>
      <w:r w:rsidRPr="00F120CE">
        <w:rPr>
          <w:rFonts w:cs="Arial"/>
          <w:b/>
          <w:bCs/>
        </w:rPr>
        <w:t>Members</w:t>
      </w:r>
      <w:r w:rsidR="00E53AAC" w:rsidRPr="00F120CE">
        <w:rPr>
          <w:rFonts w:cs="Arial"/>
          <w:b/>
          <w:bCs/>
        </w:rPr>
        <w:t>’</w:t>
      </w:r>
      <w:r w:rsidRPr="00F120CE">
        <w:rPr>
          <w:rFonts w:cs="Arial"/>
          <w:b/>
          <w:bCs/>
        </w:rPr>
        <w:t xml:space="preserve"> comments on the suggested next steps and if there is anything else that should be included in the next steps</w:t>
      </w:r>
      <w:r w:rsidR="00E53AAC" w:rsidRPr="00F120CE">
        <w:rPr>
          <w:rFonts w:cs="Arial"/>
          <w:b/>
          <w:bCs/>
        </w:rPr>
        <w:t xml:space="preserve"> is welcome</w:t>
      </w:r>
      <w:r w:rsidR="00E53AAC" w:rsidRPr="00F120CE">
        <w:rPr>
          <w:rFonts w:cs="Arial"/>
        </w:rPr>
        <w:t xml:space="preserve">. </w:t>
      </w:r>
    </w:p>
    <w:p w14:paraId="0F9654F5" w14:textId="77777777" w:rsidR="00E53AAC" w:rsidRDefault="00E53AAC" w:rsidP="00E53AAC">
      <w:pPr>
        <w:pStyle w:val="ListParagraph"/>
        <w:numPr>
          <w:ilvl w:val="0"/>
          <w:numId w:val="0"/>
        </w:numPr>
        <w:spacing w:after="0" w:line="240" w:lineRule="auto"/>
        <w:ind w:left="454"/>
        <w:rPr>
          <w:rFonts w:cs="Arial"/>
        </w:rPr>
      </w:pPr>
    </w:p>
    <w:p w14:paraId="497DC3FA" w14:textId="725249BE" w:rsidR="00C46E2A" w:rsidRPr="00C46E2A" w:rsidRDefault="00E53AAC" w:rsidP="00C46E2A">
      <w:pPr>
        <w:pStyle w:val="ListParagraph"/>
        <w:numPr>
          <w:ilvl w:val="0"/>
          <w:numId w:val="4"/>
        </w:numPr>
        <w:spacing w:after="0" w:line="240" w:lineRule="auto"/>
        <w:rPr>
          <w:rFonts w:cs="Arial"/>
        </w:rPr>
      </w:pPr>
      <w:r w:rsidRPr="00F120CE">
        <w:rPr>
          <w:rFonts w:ascii="ArialMT" w:eastAsiaTheme="minorEastAsia" w:hAnsi="ArialMT" w:cs="ArialMT"/>
          <w:sz w:val="24"/>
          <w:szCs w:val="24"/>
          <w:lang w:eastAsia="ja-JP"/>
        </w:rPr>
        <w:t>O</w:t>
      </w:r>
      <w:r w:rsidRPr="00F120CE">
        <w:rPr>
          <w:rFonts w:ascii="ArialMT" w:eastAsiaTheme="minorEastAsia" w:hAnsi="ArialMT" w:cs="ArialMT"/>
          <w:lang w:eastAsia="ja-JP"/>
        </w:rPr>
        <w:t>fficers to take forward actions in accordance with Board Members’ steer.</w:t>
      </w:r>
    </w:p>
    <w:p w14:paraId="4E21A539" w14:textId="5E3BB661" w:rsidR="00537B4A" w:rsidRPr="00C46E2A" w:rsidRDefault="00537B4A" w:rsidP="00C46E2A">
      <w:pPr>
        <w:spacing w:after="0" w:line="240" w:lineRule="auto"/>
        <w:ind w:left="360" w:hanging="360"/>
        <w:rPr>
          <w:rFonts w:cs="Arial"/>
        </w:rPr>
      </w:pPr>
    </w:p>
    <w:bookmarkEnd w:id="2"/>
    <w:p w14:paraId="652AC237" w14:textId="77777777" w:rsidR="00A16AFE" w:rsidRPr="00C219F7" w:rsidRDefault="00A16AFE" w:rsidP="00115EFA">
      <w:pPr>
        <w:spacing w:after="0" w:line="240" w:lineRule="auto"/>
      </w:pPr>
    </w:p>
    <w:sectPr w:rsidR="00A16AFE" w:rsidRPr="00C219F7" w:rsidSect="0032419B">
      <w:headerReference w:type="default" r:id="rId14"/>
      <w:footerReference w:type="default" r:id="rId15"/>
      <w:headerReference w:type="first" r:id="rId16"/>
      <w:footerReference w:type="first" r:id="rId17"/>
      <w:pgSz w:w="11906" w:h="16838"/>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71D43" w14:textId="77777777" w:rsidR="00C557C2" w:rsidRPr="00C803F3" w:rsidRDefault="00C557C2" w:rsidP="00C803F3">
      <w:r>
        <w:separator/>
      </w:r>
    </w:p>
  </w:endnote>
  <w:endnote w:type="continuationSeparator" w:id="0">
    <w:p w14:paraId="2FE97D14" w14:textId="77777777" w:rsidR="00C557C2" w:rsidRPr="00C803F3" w:rsidRDefault="00C557C2" w:rsidP="00C803F3">
      <w:r>
        <w:continuationSeparator/>
      </w:r>
    </w:p>
  </w:endnote>
  <w:endnote w:type="continuationNotice" w:id="1">
    <w:p w14:paraId="08100C40" w14:textId="77777777" w:rsidR="00C557C2" w:rsidRDefault="00C557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Frutiger 55 Roman">
    <w:altName w:val="Times New Roman"/>
    <w:charset w:val="00"/>
    <w:family w:val="swiss"/>
    <w:pitch w:val="variable"/>
    <w:sig w:usb0="80000027" w:usb1="00000000" w:usb2="00000000" w:usb3="00000000" w:csb0="00000001" w:csb1="00000000"/>
  </w:font>
  <w:font w:name="Frutiger 45 Light">
    <w:altName w:val="Arial"/>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336E9" w14:textId="77777777" w:rsidR="0032419B" w:rsidRPr="00BE1C26" w:rsidRDefault="0032419B" w:rsidP="0032419B">
    <w:pPr>
      <w:pStyle w:val="IDeAFooterAddress"/>
      <w:ind w:left="-567" w:right="-567"/>
      <w:rPr>
        <w:rFonts w:ascii="Arial" w:hAnsi="Arial" w:cs="Arial"/>
        <w:sz w:val="14"/>
        <w:szCs w:val="14"/>
      </w:rPr>
    </w:pPr>
  </w:p>
  <w:p w14:paraId="2DDE9270" w14:textId="77777777" w:rsidR="0032419B" w:rsidRPr="00BE1C26" w:rsidRDefault="0032419B" w:rsidP="0032419B">
    <w:pPr>
      <w:pStyle w:val="IDeAFooterAddress"/>
      <w:ind w:left="-907" w:right="-907"/>
      <w:rPr>
        <w:rFonts w:ascii="Arial" w:hAnsi="Arial" w:cs="Arial"/>
        <w:sz w:val="18"/>
        <w:szCs w:val="18"/>
      </w:rPr>
    </w:pPr>
    <w:r w:rsidRPr="00BE1C26">
      <w:rPr>
        <w:rFonts w:ascii="Arial" w:hAnsi="Arial" w:cs="Arial"/>
        <w:sz w:val="18"/>
        <w:szCs w:val="18"/>
      </w:rPr>
      <w:t xml:space="preserve">18 Smith Square, London, SW1P 3HZ      </w:t>
    </w:r>
    <w:hyperlink r:id="rId1" w:history="1">
      <w:r w:rsidRPr="00BE1C26">
        <w:rPr>
          <w:rFonts w:ascii="Arial" w:hAnsi="Arial" w:cs="Arial"/>
          <w:color w:val="000000"/>
          <w:sz w:val="18"/>
          <w:szCs w:val="18"/>
        </w:rPr>
        <w:t>www.local.gov.uk</w:t>
      </w:r>
    </w:hyperlink>
    <w:r w:rsidRPr="00BE1C26">
      <w:rPr>
        <w:rFonts w:ascii="Arial" w:hAnsi="Arial" w:cs="Arial"/>
        <w:sz w:val="18"/>
        <w:szCs w:val="18"/>
      </w:rPr>
      <w:t xml:space="preserve">      </w:t>
    </w:r>
    <w:r w:rsidRPr="00BE1C26">
      <w:rPr>
        <w:rFonts w:ascii="Arial" w:hAnsi="Arial" w:cs="Arial"/>
        <w:b/>
        <w:sz w:val="18"/>
        <w:szCs w:val="18"/>
      </w:rPr>
      <w:t xml:space="preserve">Telephone </w:t>
    </w:r>
    <w:r w:rsidRPr="00BE1C26">
      <w:rPr>
        <w:rFonts w:ascii="Arial" w:hAnsi="Arial" w:cs="Arial"/>
        <w:sz w:val="18"/>
        <w:szCs w:val="18"/>
      </w:rPr>
      <w:t xml:space="preserve">020 7664 3000      </w:t>
    </w:r>
    <w:r w:rsidRPr="00BE1C26">
      <w:rPr>
        <w:rFonts w:ascii="Arial" w:hAnsi="Arial" w:cs="Arial"/>
        <w:b/>
        <w:sz w:val="18"/>
        <w:szCs w:val="18"/>
      </w:rPr>
      <w:t xml:space="preserve">Email </w:t>
    </w:r>
    <w:hyperlink r:id="rId2" w:history="1">
      <w:r w:rsidRPr="00BE1C26">
        <w:rPr>
          <w:rFonts w:ascii="Arial" w:hAnsi="Arial" w:cs="Arial"/>
          <w:color w:val="000000"/>
          <w:sz w:val="18"/>
          <w:szCs w:val="18"/>
        </w:rPr>
        <w:t>info@local.gov.uk</w:t>
      </w:r>
    </w:hyperlink>
    <w:r w:rsidRPr="00BE1C26">
      <w:rPr>
        <w:rFonts w:ascii="Arial" w:hAnsi="Arial" w:cs="Arial"/>
        <w:sz w:val="18"/>
        <w:szCs w:val="18"/>
      </w:rPr>
      <w:t xml:space="preserve">     </w:t>
    </w:r>
    <w:r w:rsidRPr="00BE1C26">
      <w:rPr>
        <w:rFonts w:ascii="Arial" w:hAnsi="Arial" w:cs="Arial"/>
        <w:sz w:val="18"/>
        <w:szCs w:val="18"/>
      </w:rPr>
      <w:br/>
      <w:t>Local Government Association company number 11177145</w:t>
    </w:r>
  </w:p>
  <w:p w14:paraId="4EA4AE06" w14:textId="77777777" w:rsidR="0032419B" w:rsidRPr="00BE1C26" w:rsidRDefault="0032419B" w:rsidP="0032419B">
    <w:pPr>
      <w:pStyle w:val="IDeAFooterAddress"/>
      <w:ind w:left="-907" w:right="-907"/>
      <w:rPr>
        <w:rFonts w:ascii="Arial" w:hAnsi="Arial" w:cs="Arial"/>
        <w:sz w:val="18"/>
        <w:szCs w:val="18"/>
      </w:rPr>
    </w:pPr>
    <w:r w:rsidRPr="00BE1C26">
      <w:rPr>
        <w:rFonts w:ascii="Arial" w:hAnsi="Arial" w:cs="Arial"/>
        <w:sz w:val="18"/>
        <w:szCs w:val="18"/>
      </w:rPr>
      <w:t>Improvement and Development Agency for Local Government company number 03675577</w:t>
    </w:r>
    <w:r w:rsidRPr="00BE1C26">
      <w:rPr>
        <w:rFonts w:ascii="Arial" w:hAnsi="Arial" w:cs="Arial"/>
        <w:sz w:val="18"/>
        <w:szCs w:val="18"/>
      </w:rPr>
      <w:br/>
    </w:r>
    <w:r w:rsidRPr="00BE1C26">
      <w:rPr>
        <w:rFonts w:ascii="Arial" w:hAnsi="Arial" w:cs="Arial"/>
        <w:b/>
        <w:sz w:val="18"/>
        <w:szCs w:val="18"/>
      </w:rPr>
      <w:t>Chairman:</w:t>
    </w:r>
    <w:r w:rsidRPr="00BE1C26">
      <w:rPr>
        <w:rFonts w:ascii="Arial" w:hAnsi="Arial" w:cs="Arial"/>
        <w:sz w:val="18"/>
        <w:szCs w:val="18"/>
      </w:rPr>
      <w:t xml:space="preserve"> Councillor James Jamieson   </w:t>
    </w:r>
    <w:r w:rsidRPr="00BE1C26">
      <w:rPr>
        <w:rFonts w:ascii="Arial" w:hAnsi="Arial" w:cs="Arial"/>
        <w:b/>
        <w:sz w:val="18"/>
        <w:szCs w:val="18"/>
      </w:rPr>
      <w:t>Chief Executive:</w:t>
    </w:r>
    <w:r w:rsidRPr="00BE1C26">
      <w:rPr>
        <w:rFonts w:ascii="Arial" w:hAnsi="Arial" w:cs="Arial"/>
        <w:sz w:val="18"/>
        <w:szCs w:val="18"/>
      </w:rPr>
      <w:t xml:space="preserve"> Mark Lloyd CBE   </w:t>
    </w:r>
    <w:r w:rsidRPr="00BE1C26">
      <w:rPr>
        <w:rFonts w:ascii="Arial" w:hAnsi="Arial" w:cs="Arial"/>
        <w:b/>
        <w:sz w:val="18"/>
        <w:szCs w:val="18"/>
      </w:rPr>
      <w:t>President:</w:t>
    </w:r>
    <w:r w:rsidRPr="00BE1C26">
      <w:rPr>
        <w:rFonts w:ascii="Arial" w:hAnsi="Arial" w:cs="Arial"/>
        <w:sz w:val="18"/>
        <w:szCs w:val="18"/>
      </w:rPr>
      <w:t xml:space="preserve"> Baroness Grey-Thompson</w:t>
    </w:r>
  </w:p>
  <w:p w14:paraId="1EB50621" w14:textId="77777777" w:rsidR="0032419B" w:rsidRPr="00BE1C26" w:rsidRDefault="0032419B" w:rsidP="0032419B">
    <w:pPr>
      <w:pStyle w:val="IDeAFooterAddress"/>
      <w:ind w:left="-907" w:right="-907"/>
      <w:jc w:val="right"/>
      <w:rPr>
        <w:rFonts w:ascii="Arial" w:hAnsi="Arial" w:cs="Arial"/>
        <w:sz w:val="18"/>
        <w:szCs w:val="28"/>
      </w:rPr>
    </w:pPr>
    <w:r w:rsidRPr="00BE1C26">
      <w:rPr>
        <w:rFonts w:ascii="Arial" w:hAnsi="Arial" w:cs="Arial"/>
        <w:sz w:val="18"/>
        <w:szCs w:val="18"/>
      </w:rPr>
      <w:t>V1 2023</w:t>
    </w:r>
  </w:p>
  <w:p w14:paraId="6507DA7B" w14:textId="77777777" w:rsidR="0032419B" w:rsidRDefault="003241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9D74D" w14:textId="77777777" w:rsidR="00B66284" w:rsidRPr="00BE1C26" w:rsidRDefault="00B66284" w:rsidP="00BE1C26">
    <w:pPr>
      <w:pStyle w:val="IDeAFooterAddress"/>
      <w:ind w:left="-567" w:right="-567"/>
      <w:rPr>
        <w:rFonts w:ascii="Arial" w:hAnsi="Arial" w:cs="Arial"/>
        <w:sz w:val="14"/>
        <w:szCs w:val="14"/>
      </w:rPr>
    </w:pPr>
  </w:p>
  <w:p w14:paraId="04165A6B" w14:textId="68975DEF"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 xml:space="preserve">18 Smith Square, London, SW1P 3HZ      </w:t>
    </w:r>
    <w:hyperlink r:id="rId1" w:history="1">
      <w:r w:rsidRPr="00BE1C26">
        <w:rPr>
          <w:rFonts w:ascii="Arial" w:hAnsi="Arial" w:cs="Arial"/>
          <w:color w:val="000000"/>
          <w:sz w:val="18"/>
          <w:szCs w:val="18"/>
        </w:rPr>
        <w:t>www.local.gov.uk</w:t>
      </w:r>
    </w:hyperlink>
    <w:r w:rsidRPr="00BE1C26">
      <w:rPr>
        <w:rFonts w:ascii="Arial" w:hAnsi="Arial" w:cs="Arial"/>
        <w:sz w:val="18"/>
        <w:szCs w:val="18"/>
      </w:rPr>
      <w:t xml:space="preserve">      </w:t>
    </w:r>
    <w:r w:rsidRPr="00BE1C26">
      <w:rPr>
        <w:rFonts w:ascii="Arial" w:hAnsi="Arial" w:cs="Arial"/>
        <w:b/>
        <w:sz w:val="18"/>
        <w:szCs w:val="18"/>
      </w:rPr>
      <w:t xml:space="preserve">Telephone </w:t>
    </w:r>
    <w:r w:rsidRPr="00BE1C26">
      <w:rPr>
        <w:rFonts w:ascii="Arial" w:hAnsi="Arial" w:cs="Arial"/>
        <w:sz w:val="18"/>
        <w:szCs w:val="18"/>
      </w:rPr>
      <w:t xml:space="preserve">020 7664 3000      </w:t>
    </w:r>
    <w:r w:rsidRPr="00BE1C26">
      <w:rPr>
        <w:rFonts w:ascii="Arial" w:hAnsi="Arial" w:cs="Arial"/>
        <w:b/>
        <w:sz w:val="18"/>
        <w:szCs w:val="18"/>
      </w:rPr>
      <w:t xml:space="preserve">Email </w:t>
    </w:r>
    <w:hyperlink r:id="rId2" w:history="1">
      <w:r w:rsidRPr="00BE1C26">
        <w:rPr>
          <w:rFonts w:ascii="Arial" w:hAnsi="Arial" w:cs="Arial"/>
          <w:color w:val="000000"/>
          <w:sz w:val="18"/>
          <w:szCs w:val="18"/>
        </w:rPr>
        <w:t>info@local.gov.uk</w:t>
      </w:r>
    </w:hyperlink>
    <w:r w:rsidRPr="00BE1C26">
      <w:rPr>
        <w:rFonts w:ascii="Arial" w:hAnsi="Arial" w:cs="Arial"/>
        <w:sz w:val="18"/>
        <w:szCs w:val="18"/>
      </w:rPr>
      <w:t xml:space="preserve">     </w:t>
    </w:r>
    <w:r w:rsidRPr="00BE1C26">
      <w:rPr>
        <w:rFonts w:ascii="Arial" w:hAnsi="Arial" w:cs="Arial"/>
        <w:sz w:val="18"/>
        <w:szCs w:val="18"/>
      </w:rPr>
      <w:br/>
      <w:t>Local Government Association company number 11177145</w:t>
    </w:r>
  </w:p>
  <w:p w14:paraId="3DF5B07D" w14:textId="5D8F4F19"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Improvement and Development Agency for Local Government company number 03675577</w:t>
    </w:r>
    <w:r w:rsidRPr="00BE1C26">
      <w:rPr>
        <w:rFonts w:ascii="Arial" w:hAnsi="Arial" w:cs="Arial"/>
        <w:sz w:val="18"/>
        <w:szCs w:val="18"/>
      </w:rPr>
      <w:br/>
    </w:r>
    <w:r w:rsidRPr="00BE1C26">
      <w:rPr>
        <w:rFonts w:ascii="Arial" w:hAnsi="Arial" w:cs="Arial"/>
        <w:b/>
        <w:sz w:val="18"/>
        <w:szCs w:val="18"/>
      </w:rPr>
      <w:t>Chairman:</w:t>
    </w:r>
    <w:r w:rsidRPr="00BE1C26">
      <w:rPr>
        <w:rFonts w:ascii="Arial" w:hAnsi="Arial" w:cs="Arial"/>
        <w:sz w:val="18"/>
        <w:szCs w:val="18"/>
      </w:rPr>
      <w:t xml:space="preserve"> Councillor James Jamieson   </w:t>
    </w:r>
    <w:r w:rsidRPr="00BE1C26">
      <w:rPr>
        <w:rFonts w:ascii="Arial" w:hAnsi="Arial" w:cs="Arial"/>
        <w:b/>
        <w:sz w:val="18"/>
        <w:szCs w:val="18"/>
      </w:rPr>
      <w:t>Chief Executive:</w:t>
    </w:r>
    <w:r w:rsidRPr="00BE1C26">
      <w:rPr>
        <w:rFonts w:ascii="Arial" w:hAnsi="Arial" w:cs="Arial"/>
        <w:sz w:val="18"/>
        <w:szCs w:val="18"/>
      </w:rPr>
      <w:t xml:space="preserve"> Mark Lloyd CBE   </w:t>
    </w:r>
    <w:r w:rsidRPr="00BE1C26">
      <w:rPr>
        <w:rFonts w:ascii="Arial" w:hAnsi="Arial" w:cs="Arial"/>
        <w:b/>
        <w:sz w:val="18"/>
        <w:szCs w:val="18"/>
      </w:rPr>
      <w:t>President:</w:t>
    </w:r>
    <w:r w:rsidRPr="00BE1C26">
      <w:rPr>
        <w:rFonts w:ascii="Arial" w:hAnsi="Arial" w:cs="Arial"/>
        <w:sz w:val="18"/>
        <w:szCs w:val="18"/>
      </w:rPr>
      <w:t xml:space="preserve"> Baroness Grey-Thompson</w:t>
    </w:r>
  </w:p>
  <w:p w14:paraId="5DDA6206" w14:textId="31362728" w:rsidR="00BE1C26" w:rsidRPr="00BE1C26" w:rsidRDefault="00BE1C26" w:rsidP="00BE1C26">
    <w:pPr>
      <w:pStyle w:val="IDeAFooterAddress"/>
      <w:ind w:left="-907" w:right="-907"/>
      <w:jc w:val="right"/>
      <w:rPr>
        <w:rFonts w:ascii="Arial" w:hAnsi="Arial" w:cs="Arial"/>
        <w:sz w:val="18"/>
        <w:szCs w:val="28"/>
      </w:rPr>
    </w:pPr>
    <w:r w:rsidRPr="00BE1C26">
      <w:rPr>
        <w:rFonts w:ascii="Arial" w:hAnsi="Arial" w:cs="Arial"/>
        <w:sz w:val="18"/>
        <w:szCs w:val="18"/>
      </w:rPr>
      <w:t>V1 2023</w:t>
    </w:r>
  </w:p>
  <w:p w14:paraId="23F8FD59" w14:textId="77777777" w:rsidR="00B66284" w:rsidRDefault="00B66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FF2A1" w14:textId="77777777" w:rsidR="00C557C2" w:rsidRPr="00C803F3" w:rsidRDefault="00C557C2" w:rsidP="00C803F3">
      <w:r>
        <w:separator/>
      </w:r>
    </w:p>
  </w:footnote>
  <w:footnote w:type="continuationSeparator" w:id="0">
    <w:p w14:paraId="6F37D195" w14:textId="77777777" w:rsidR="00C557C2" w:rsidRPr="00C803F3" w:rsidRDefault="00C557C2" w:rsidP="00C803F3">
      <w:r>
        <w:continuationSeparator/>
      </w:r>
    </w:p>
  </w:footnote>
  <w:footnote w:type="continuationNotice" w:id="1">
    <w:p w14:paraId="2AEC1E0C" w14:textId="77777777" w:rsidR="00C557C2" w:rsidRDefault="00C557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4CC89" w14:textId="77777777" w:rsidR="00076675" w:rsidRDefault="00076675" w:rsidP="00076675">
    <w:pPr>
      <w:pStyle w:val="Header"/>
      <w:tabs>
        <w:tab w:val="clear" w:pos="4513"/>
        <w:tab w:val="clear" w:pos="9026"/>
        <w:tab w:val="left" w:pos="5940"/>
      </w:tabs>
    </w:pP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76675" w:rsidRPr="00C25CA7" w14:paraId="2D2D7210" w14:textId="77777777">
      <w:trPr>
        <w:trHeight w:val="416"/>
      </w:trPr>
      <w:tc>
        <w:tcPr>
          <w:tcW w:w="5812" w:type="dxa"/>
          <w:vMerge w:val="restart"/>
        </w:tcPr>
        <w:p w14:paraId="52D75E4A" w14:textId="77777777" w:rsidR="00076675" w:rsidRPr="00C803F3" w:rsidRDefault="00076675" w:rsidP="00076675">
          <w:r w:rsidRPr="00C803F3">
            <w:rPr>
              <w:noProof/>
              <w:color w:val="2B579A"/>
              <w:shd w:val="clear" w:color="auto" w:fill="E6E6E6"/>
              <w:lang w:val="en-US"/>
            </w:rPr>
            <w:drawing>
              <wp:inline distT="0" distB="0" distL="0" distR="0" wp14:anchorId="56966309" wp14:editId="7DA06043">
                <wp:extent cx="1143000" cy="678180"/>
                <wp:effectExtent l="0" t="0" r="0" b="762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149" cy="683015"/>
                        </a:xfrm>
                        <a:prstGeom prst="rect">
                          <a:avLst/>
                        </a:prstGeom>
                        <a:noFill/>
                        <a:ln>
                          <a:noFill/>
                        </a:ln>
                      </pic:spPr>
                    </pic:pic>
                  </a:graphicData>
                </a:graphic>
              </wp:inline>
            </w:drawing>
          </w:r>
        </w:p>
      </w:tc>
      <w:sdt>
        <w:sdtPr>
          <w:rPr>
            <w:color w:val="2B579A"/>
            <w:shd w:val="clear" w:color="auto" w:fill="E6E6E6"/>
          </w:rPr>
          <w:alias w:val="Board"/>
          <w:tag w:val="Board"/>
          <w:id w:val="2107303774"/>
          <w:placeholder>
            <w:docPart w:val="C60747C2D3794D04B84952D24A0E1502"/>
          </w:placeholder>
        </w:sdtPr>
        <w:sdtEndPr>
          <w:rPr>
            <w:color w:val="auto"/>
            <w:shd w:val="clear" w:color="auto" w:fill="auto"/>
          </w:rPr>
        </w:sdtEndPr>
        <w:sdtContent>
          <w:tc>
            <w:tcPr>
              <w:tcW w:w="4106" w:type="dxa"/>
            </w:tcPr>
            <w:p w14:paraId="2B491167" w14:textId="72DBE08C" w:rsidR="00076675" w:rsidRPr="00C803F3" w:rsidRDefault="009279F4" w:rsidP="00076675">
              <w:r w:rsidRPr="009279F4">
                <w:t xml:space="preserve">People and Places </w:t>
              </w:r>
              <w:r w:rsidR="00F42E81">
                <w:t xml:space="preserve">Board </w:t>
              </w:r>
            </w:p>
          </w:tc>
        </w:sdtContent>
      </w:sdt>
    </w:tr>
    <w:tr w:rsidR="00076675" w14:paraId="14288F8A" w14:textId="77777777">
      <w:trPr>
        <w:trHeight w:val="406"/>
      </w:trPr>
      <w:tc>
        <w:tcPr>
          <w:tcW w:w="5812" w:type="dxa"/>
          <w:vMerge/>
        </w:tcPr>
        <w:p w14:paraId="437D9AE4" w14:textId="77777777" w:rsidR="00076675" w:rsidRPr="00A627DD" w:rsidRDefault="00076675" w:rsidP="00076675"/>
      </w:tc>
      <w:tc>
        <w:tcPr>
          <w:tcW w:w="4106" w:type="dxa"/>
        </w:tcPr>
        <w:sdt>
          <w:sdtPr>
            <w:rPr>
              <w:color w:val="2B579A"/>
              <w:shd w:val="clear" w:color="auto" w:fill="E6E6E6"/>
            </w:rPr>
            <w:alias w:val="Date"/>
            <w:tag w:val="Date"/>
            <w:id w:val="1721939361"/>
            <w:placeholder>
              <w:docPart w:val="9132001A8E6C4B52B71D5B9847FE4C72"/>
            </w:placeholder>
            <w:date w:fullDate="2023-06-06T00:00:00Z">
              <w:dateFormat w:val="d MMMM yyyy"/>
              <w:lid w:val="en-GB"/>
              <w:storeMappedDataAs w:val="text"/>
              <w:calendar w:val="gregorian"/>
            </w:date>
          </w:sdtPr>
          <w:sdtEndPr>
            <w:rPr>
              <w:color w:val="auto"/>
              <w:shd w:val="clear" w:color="auto" w:fill="auto"/>
            </w:rPr>
          </w:sdtEndPr>
          <w:sdtContent>
            <w:p w14:paraId="44ABF6D1" w14:textId="7C834B0C" w:rsidR="00076675" w:rsidRPr="00C803F3" w:rsidRDefault="009279F4" w:rsidP="00076675">
              <w:r>
                <w:t>6</w:t>
              </w:r>
              <w:r w:rsidR="00F42E81">
                <w:t xml:space="preserve"> June </w:t>
              </w:r>
              <w:r>
                <w:t>2023</w:t>
              </w:r>
            </w:p>
          </w:sdtContent>
        </w:sdt>
      </w:tc>
    </w:tr>
    <w:tr w:rsidR="00076675" w:rsidRPr="00C25CA7" w14:paraId="21192C31" w14:textId="77777777">
      <w:trPr>
        <w:trHeight w:val="80"/>
      </w:trPr>
      <w:tc>
        <w:tcPr>
          <w:tcW w:w="5812" w:type="dxa"/>
          <w:vMerge/>
        </w:tcPr>
        <w:p w14:paraId="73174BEA" w14:textId="77777777" w:rsidR="00076675" w:rsidRPr="00A627DD" w:rsidRDefault="00076675" w:rsidP="00076675"/>
      </w:tc>
      <w:tc>
        <w:tcPr>
          <w:tcW w:w="4106" w:type="dxa"/>
        </w:tcPr>
        <w:p w14:paraId="5FC84558" w14:textId="77777777" w:rsidR="00076675" w:rsidRPr="00C803F3" w:rsidRDefault="00076675" w:rsidP="00076675"/>
      </w:tc>
    </w:tr>
  </w:tbl>
  <w:p w14:paraId="5DC12ADE" w14:textId="77777777" w:rsidR="00076675" w:rsidRDefault="00076675" w:rsidP="00076675">
    <w:pPr>
      <w:pStyle w:val="Header"/>
    </w:pPr>
  </w:p>
  <w:p w14:paraId="70BEB4A6" w14:textId="77777777" w:rsidR="00076675" w:rsidRDefault="000766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96A4" w14:textId="77777777" w:rsidR="00B66284" w:rsidRDefault="00B66284" w:rsidP="00B66284">
    <w:pPr>
      <w:pStyle w:val="Header"/>
      <w:tabs>
        <w:tab w:val="clear" w:pos="4513"/>
        <w:tab w:val="clear" w:pos="9026"/>
        <w:tab w:val="left" w:pos="5940"/>
      </w:tabs>
    </w:pPr>
    <w:r>
      <w:tab/>
    </w: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B66284" w:rsidRPr="00C25CA7" w14:paraId="20575AD2" w14:textId="77777777">
      <w:trPr>
        <w:trHeight w:val="416"/>
      </w:trPr>
      <w:tc>
        <w:tcPr>
          <w:tcW w:w="5812" w:type="dxa"/>
          <w:vMerge w:val="restart"/>
        </w:tcPr>
        <w:p w14:paraId="7634EA24" w14:textId="77777777" w:rsidR="00B66284" w:rsidRPr="00C803F3" w:rsidRDefault="00B66284" w:rsidP="00B66284">
          <w:r w:rsidRPr="00C803F3">
            <w:rPr>
              <w:noProof/>
              <w:color w:val="2B579A"/>
              <w:shd w:val="clear" w:color="auto" w:fill="E6E6E6"/>
              <w:lang w:val="en-US"/>
            </w:rPr>
            <w:drawing>
              <wp:inline distT="0" distB="0" distL="0" distR="0" wp14:anchorId="564A676A" wp14:editId="5796BAD0">
                <wp:extent cx="1171575" cy="695134"/>
                <wp:effectExtent l="0" t="0" r="0" b="0"/>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8678" cy="699349"/>
                        </a:xfrm>
                        <a:prstGeom prst="rect">
                          <a:avLst/>
                        </a:prstGeom>
                        <a:noFill/>
                        <a:ln>
                          <a:noFill/>
                        </a:ln>
                      </pic:spPr>
                    </pic:pic>
                  </a:graphicData>
                </a:graphic>
              </wp:inline>
            </w:drawing>
          </w:r>
        </w:p>
      </w:tc>
      <w:sdt>
        <w:sdtPr>
          <w:rPr>
            <w:color w:val="2B579A"/>
            <w:shd w:val="clear" w:color="auto" w:fill="E6E6E6"/>
          </w:rPr>
          <w:alias w:val="Board"/>
          <w:tag w:val="Board"/>
          <w:id w:val="1381749284"/>
          <w:placeholder>
            <w:docPart w:val="6FF4BF368CBC4318B323E1C285258226"/>
          </w:placeholder>
          <w:showingPlcHdr/>
        </w:sdtPr>
        <w:sdtEndPr>
          <w:rPr>
            <w:color w:val="auto"/>
            <w:shd w:val="clear" w:color="auto" w:fill="auto"/>
          </w:rPr>
        </w:sdtEndPr>
        <w:sdtContent>
          <w:tc>
            <w:tcPr>
              <w:tcW w:w="4106" w:type="dxa"/>
            </w:tcPr>
            <w:p w14:paraId="67075BBD" w14:textId="77777777" w:rsidR="00B66284" w:rsidRPr="00C803F3" w:rsidRDefault="00B66284" w:rsidP="00B66284">
              <w:r w:rsidRPr="00C803F3">
                <w:rPr>
                  <w:rStyle w:val="PlaceholderText"/>
                </w:rPr>
                <w:t>Click here to enter text.</w:t>
              </w:r>
            </w:p>
          </w:tc>
        </w:sdtContent>
      </w:sdt>
    </w:tr>
    <w:tr w:rsidR="00B66284" w14:paraId="0B7859DC" w14:textId="77777777">
      <w:trPr>
        <w:trHeight w:val="406"/>
      </w:trPr>
      <w:tc>
        <w:tcPr>
          <w:tcW w:w="5812" w:type="dxa"/>
          <w:vMerge/>
        </w:tcPr>
        <w:p w14:paraId="5243F91D" w14:textId="77777777" w:rsidR="00B66284" w:rsidRPr="00A627DD" w:rsidRDefault="00B66284" w:rsidP="00B66284"/>
      </w:tc>
      <w:tc>
        <w:tcPr>
          <w:tcW w:w="4106" w:type="dxa"/>
        </w:tcPr>
        <w:sdt>
          <w:sdtPr>
            <w:rPr>
              <w:color w:val="2B579A"/>
              <w:shd w:val="clear" w:color="auto" w:fill="E6E6E6"/>
            </w:rPr>
            <w:alias w:val="Date"/>
            <w:tag w:val="Date"/>
            <w:id w:val="225030105"/>
            <w:placeholder>
              <w:docPart w:val="9E0D191B2D6D40B6AFB73AFE5924BFA0"/>
            </w:placeholder>
            <w:date w:fullDate="2023-05-01T00:00:00Z">
              <w:dateFormat w:val="d MMMM yyyy"/>
              <w:lid w:val="en-GB"/>
              <w:storeMappedDataAs w:val="text"/>
              <w:calendar w:val="gregorian"/>
            </w:date>
          </w:sdtPr>
          <w:sdtEndPr>
            <w:rPr>
              <w:color w:val="auto"/>
              <w:shd w:val="clear" w:color="auto" w:fill="auto"/>
            </w:rPr>
          </w:sdtEndPr>
          <w:sdtContent>
            <w:p w14:paraId="14B8AAAD" w14:textId="77777777" w:rsidR="00B66284" w:rsidRPr="00C803F3" w:rsidRDefault="00B66284" w:rsidP="00B66284">
              <w:r>
                <w:t>1 May 2023</w:t>
              </w:r>
            </w:p>
          </w:sdtContent>
        </w:sdt>
      </w:tc>
    </w:tr>
    <w:tr w:rsidR="00B66284" w:rsidRPr="00C25CA7" w14:paraId="16119850" w14:textId="77777777">
      <w:trPr>
        <w:trHeight w:val="80"/>
      </w:trPr>
      <w:tc>
        <w:tcPr>
          <w:tcW w:w="5812" w:type="dxa"/>
          <w:vMerge/>
        </w:tcPr>
        <w:p w14:paraId="231C0A71" w14:textId="77777777" w:rsidR="00B66284" w:rsidRPr="00A627DD" w:rsidRDefault="00B66284" w:rsidP="00B66284"/>
      </w:tc>
      <w:tc>
        <w:tcPr>
          <w:tcW w:w="4106" w:type="dxa"/>
        </w:tcPr>
        <w:p w14:paraId="05C94967" w14:textId="77777777" w:rsidR="00B66284" w:rsidRPr="00C803F3" w:rsidRDefault="00B66284" w:rsidP="00B66284"/>
      </w:tc>
    </w:tr>
  </w:tbl>
  <w:p w14:paraId="3C0CE8C3" w14:textId="77777777" w:rsidR="00B66284" w:rsidRDefault="00B66284" w:rsidP="00B66284">
    <w:pPr>
      <w:pStyle w:val="Header"/>
    </w:pPr>
  </w:p>
  <w:p w14:paraId="2B6C2322" w14:textId="77777777" w:rsidR="00B66284" w:rsidRDefault="00B662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6619A"/>
    <w:multiLevelType w:val="hybridMultilevel"/>
    <w:tmpl w:val="E39E9FFE"/>
    <w:lvl w:ilvl="0" w:tplc="08090001">
      <w:start w:val="1"/>
      <w:numFmt w:val="bullet"/>
      <w:lvlText w:val=""/>
      <w:lvlJc w:val="left"/>
      <w:pPr>
        <w:ind w:left="1800" w:hanging="360"/>
      </w:pPr>
      <w:rPr>
        <w:rFonts w:ascii="Symbol" w:hAnsi="Symbol"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 w15:restartNumberingAfterBreak="0">
    <w:nsid w:val="195F0641"/>
    <w:multiLevelType w:val="hybridMultilevel"/>
    <w:tmpl w:val="CDFA9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85D2BE5"/>
    <w:multiLevelType w:val="multilevel"/>
    <w:tmpl w:val="4AC4C7FC"/>
    <w:lvl w:ilvl="0">
      <w:start w:val="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DF54342"/>
    <w:multiLevelType w:val="hybridMultilevel"/>
    <w:tmpl w:val="D8420CEE"/>
    <w:lvl w:ilvl="0" w:tplc="0809000F">
      <w:start w:val="1"/>
      <w:numFmt w:val="decimal"/>
      <w:lvlText w:val="%1."/>
      <w:lvlJc w:val="left"/>
      <w:pPr>
        <w:ind w:left="1174" w:hanging="360"/>
      </w:pPr>
    </w:lvl>
    <w:lvl w:ilvl="1" w:tplc="08090019" w:tentative="1">
      <w:start w:val="1"/>
      <w:numFmt w:val="lowerLetter"/>
      <w:lvlText w:val="%2."/>
      <w:lvlJc w:val="left"/>
      <w:pPr>
        <w:ind w:left="1894" w:hanging="360"/>
      </w:pPr>
    </w:lvl>
    <w:lvl w:ilvl="2" w:tplc="0809001B" w:tentative="1">
      <w:start w:val="1"/>
      <w:numFmt w:val="lowerRoman"/>
      <w:lvlText w:val="%3."/>
      <w:lvlJc w:val="right"/>
      <w:pPr>
        <w:ind w:left="2614" w:hanging="180"/>
      </w:pPr>
    </w:lvl>
    <w:lvl w:ilvl="3" w:tplc="0809000F" w:tentative="1">
      <w:start w:val="1"/>
      <w:numFmt w:val="decimal"/>
      <w:lvlText w:val="%4."/>
      <w:lvlJc w:val="left"/>
      <w:pPr>
        <w:ind w:left="3334" w:hanging="360"/>
      </w:pPr>
    </w:lvl>
    <w:lvl w:ilvl="4" w:tplc="08090019" w:tentative="1">
      <w:start w:val="1"/>
      <w:numFmt w:val="lowerLetter"/>
      <w:lvlText w:val="%5."/>
      <w:lvlJc w:val="left"/>
      <w:pPr>
        <w:ind w:left="4054" w:hanging="360"/>
      </w:pPr>
    </w:lvl>
    <w:lvl w:ilvl="5" w:tplc="0809001B" w:tentative="1">
      <w:start w:val="1"/>
      <w:numFmt w:val="lowerRoman"/>
      <w:lvlText w:val="%6."/>
      <w:lvlJc w:val="right"/>
      <w:pPr>
        <w:ind w:left="4774" w:hanging="180"/>
      </w:pPr>
    </w:lvl>
    <w:lvl w:ilvl="6" w:tplc="0809000F" w:tentative="1">
      <w:start w:val="1"/>
      <w:numFmt w:val="decimal"/>
      <w:lvlText w:val="%7."/>
      <w:lvlJc w:val="left"/>
      <w:pPr>
        <w:ind w:left="5494" w:hanging="360"/>
      </w:pPr>
    </w:lvl>
    <w:lvl w:ilvl="7" w:tplc="08090019" w:tentative="1">
      <w:start w:val="1"/>
      <w:numFmt w:val="lowerLetter"/>
      <w:lvlText w:val="%8."/>
      <w:lvlJc w:val="left"/>
      <w:pPr>
        <w:ind w:left="6214" w:hanging="360"/>
      </w:pPr>
    </w:lvl>
    <w:lvl w:ilvl="8" w:tplc="0809001B" w:tentative="1">
      <w:start w:val="1"/>
      <w:numFmt w:val="lowerRoman"/>
      <w:lvlText w:val="%9."/>
      <w:lvlJc w:val="right"/>
      <w:pPr>
        <w:ind w:left="6934" w:hanging="180"/>
      </w:pPr>
    </w:lvl>
  </w:abstractNum>
  <w:abstractNum w:abstractNumId="6" w15:restartNumberingAfterBreak="0">
    <w:nsid w:val="416ADC9B"/>
    <w:multiLevelType w:val="hybridMultilevel"/>
    <w:tmpl w:val="4BD48C50"/>
    <w:lvl w:ilvl="0" w:tplc="7FDA6E40">
      <w:start w:val="1"/>
      <w:numFmt w:val="bullet"/>
      <w:lvlText w:val=""/>
      <w:lvlJc w:val="left"/>
      <w:pPr>
        <w:ind w:left="720" w:hanging="360"/>
      </w:pPr>
      <w:rPr>
        <w:rFonts w:ascii="Symbol" w:hAnsi="Symbol" w:hint="default"/>
      </w:rPr>
    </w:lvl>
    <w:lvl w:ilvl="1" w:tplc="F1366B26">
      <w:start w:val="1"/>
      <w:numFmt w:val="bullet"/>
      <w:lvlText w:val="o"/>
      <w:lvlJc w:val="left"/>
      <w:pPr>
        <w:ind w:left="1440" w:hanging="360"/>
      </w:pPr>
      <w:rPr>
        <w:rFonts w:ascii="Courier New" w:hAnsi="Courier New" w:hint="default"/>
      </w:rPr>
    </w:lvl>
    <w:lvl w:ilvl="2" w:tplc="F87C3194">
      <w:start w:val="1"/>
      <w:numFmt w:val="bullet"/>
      <w:lvlText w:val=""/>
      <w:lvlJc w:val="left"/>
      <w:pPr>
        <w:ind w:left="2160" w:hanging="360"/>
      </w:pPr>
      <w:rPr>
        <w:rFonts w:ascii="Wingdings" w:hAnsi="Wingdings" w:hint="default"/>
      </w:rPr>
    </w:lvl>
    <w:lvl w:ilvl="3" w:tplc="8B8E6A7E">
      <w:start w:val="1"/>
      <w:numFmt w:val="bullet"/>
      <w:lvlText w:val=""/>
      <w:lvlJc w:val="left"/>
      <w:pPr>
        <w:ind w:left="2880" w:hanging="360"/>
      </w:pPr>
      <w:rPr>
        <w:rFonts w:ascii="Symbol" w:hAnsi="Symbol" w:hint="default"/>
      </w:rPr>
    </w:lvl>
    <w:lvl w:ilvl="4" w:tplc="D668D782">
      <w:start w:val="1"/>
      <w:numFmt w:val="bullet"/>
      <w:lvlText w:val="o"/>
      <w:lvlJc w:val="left"/>
      <w:pPr>
        <w:ind w:left="3600" w:hanging="360"/>
      </w:pPr>
      <w:rPr>
        <w:rFonts w:ascii="Courier New" w:hAnsi="Courier New" w:hint="default"/>
      </w:rPr>
    </w:lvl>
    <w:lvl w:ilvl="5" w:tplc="47724E6C">
      <w:start w:val="1"/>
      <w:numFmt w:val="bullet"/>
      <w:lvlText w:val=""/>
      <w:lvlJc w:val="left"/>
      <w:pPr>
        <w:ind w:left="4320" w:hanging="360"/>
      </w:pPr>
      <w:rPr>
        <w:rFonts w:ascii="Wingdings" w:hAnsi="Wingdings" w:hint="default"/>
      </w:rPr>
    </w:lvl>
    <w:lvl w:ilvl="6" w:tplc="00041068">
      <w:start w:val="1"/>
      <w:numFmt w:val="bullet"/>
      <w:lvlText w:val=""/>
      <w:lvlJc w:val="left"/>
      <w:pPr>
        <w:ind w:left="5040" w:hanging="360"/>
      </w:pPr>
      <w:rPr>
        <w:rFonts w:ascii="Symbol" w:hAnsi="Symbol" w:hint="default"/>
      </w:rPr>
    </w:lvl>
    <w:lvl w:ilvl="7" w:tplc="C66466F6">
      <w:start w:val="1"/>
      <w:numFmt w:val="bullet"/>
      <w:lvlText w:val="o"/>
      <w:lvlJc w:val="left"/>
      <w:pPr>
        <w:ind w:left="5760" w:hanging="360"/>
      </w:pPr>
      <w:rPr>
        <w:rFonts w:ascii="Courier New" w:hAnsi="Courier New" w:hint="default"/>
      </w:rPr>
    </w:lvl>
    <w:lvl w:ilvl="8" w:tplc="865295DA">
      <w:start w:val="1"/>
      <w:numFmt w:val="bullet"/>
      <w:lvlText w:val=""/>
      <w:lvlJc w:val="left"/>
      <w:pPr>
        <w:ind w:left="6480" w:hanging="360"/>
      </w:pPr>
      <w:rPr>
        <w:rFonts w:ascii="Wingdings" w:hAnsi="Wingdings" w:hint="default"/>
      </w:rPr>
    </w:lvl>
  </w:abstractNum>
  <w:abstractNum w:abstractNumId="7" w15:restartNumberingAfterBreak="0">
    <w:nsid w:val="43920A02"/>
    <w:multiLevelType w:val="multilevel"/>
    <w:tmpl w:val="9B9424DC"/>
    <w:lvl w:ilvl="0">
      <w:start w:val="1"/>
      <w:numFmt w:val="decimal"/>
      <w:lvlText w:val="%1."/>
      <w:lvlJc w:val="left"/>
      <w:pPr>
        <w:ind w:left="454" w:hanging="454"/>
      </w:pPr>
      <w:rPr>
        <w:color w:val="000000" w:themeColor="text1"/>
        <w:sz w:val="24"/>
        <w:szCs w:val="24"/>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797141C8"/>
    <w:multiLevelType w:val="multilevel"/>
    <w:tmpl w:val="30AA662E"/>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16cid:durableId="1991278390">
    <w:abstractNumId w:val="6"/>
  </w:num>
  <w:num w:numId="2" w16cid:durableId="1183083424">
    <w:abstractNumId w:val="3"/>
  </w:num>
  <w:num w:numId="3" w16cid:durableId="210727316">
    <w:abstractNumId w:val="2"/>
  </w:num>
  <w:num w:numId="4" w16cid:durableId="1204634698">
    <w:abstractNumId w:val="7"/>
  </w:num>
  <w:num w:numId="5" w16cid:durableId="2104261029">
    <w:abstractNumId w:val="8"/>
  </w:num>
  <w:num w:numId="6" w16cid:durableId="540364452">
    <w:abstractNumId w:val="0"/>
  </w:num>
  <w:num w:numId="7" w16cid:durableId="1101603624">
    <w:abstractNumId w:val="4"/>
  </w:num>
  <w:num w:numId="8" w16cid:durableId="522790271">
    <w:abstractNumId w:val="1"/>
  </w:num>
  <w:num w:numId="9" w16cid:durableId="1427339813">
    <w:abstractNumId w:val="5"/>
  </w:num>
  <w:num w:numId="10" w16cid:durableId="1828352492">
    <w:abstractNumId w:val="3"/>
  </w:num>
  <w:num w:numId="11" w16cid:durableId="1022240179">
    <w:abstractNumId w:val="3"/>
  </w:num>
  <w:num w:numId="12" w16cid:durableId="1518886429">
    <w:abstractNumId w:val="3"/>
  </w:num>
  <w:num w:numId="13" w16cid:durableId="16108215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871630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CEF"/>
    <w:rsid w:val="00004C9F"/>
    <w:rsid w:val="000101F3"/>
    <w:rsid w:val="00016097"/>
    <w:rsid w:val="00042156"/>
    <w:rsid w:val="00051600"/>
    <w:rsid w:val="00051769"/>
    <w:rsid w:val="00056A84"/>
    <w:rsid w:val="0006050A"/>
    <w:rsid w:val="00064691"/>
    <w:rsid w:val="00065082"/>
    <w:rsid w:val="00071601"/>
    <w:rsid w:val="00076675"/>
    <w:rsid w:val="00077A2C"/>
    <w:rsid w:val="000875D9"/>
    <w:rsid w:val="000D44E0"/>
    <w:rsid w:val="000E3BB4"/>
    <w:rsid w:val="000F161D"/>
    <w:rsid w:val="000F2C39"/>
    <w:rsid w:val="000F69FB"/>
    <w:rsid w:val="00115EFA"/>
    <w:rsid w:val="001413FD"/>
    <w:rsid w:val="00147BC1"/>
    <w:rsid w:val="00167476"/>
    <w:rsid w:val="00170857"/>
    <w:rsid w:val="001752A1"/>
    <w:rsid w:val="001844B0"/>
    <w:rsid w:val="001B0AB3"/>
    <w:rsid w:val="001B2D30"/>
    <w:rsid w:val="001B36CE"/>
    <w:rsid w:val="001B4D95"/>
    <w:rsid w:val="001B6588"/>
    <w:rsid w:val="001C75F8"/>
    <w:rsid w:val="0020052C"/>
    <w:rsid w:val="00201C3E"/>
    <w:rsid w:val="002049AD"/>
    <w:rsid w:val="002067B8"/>
    <w:rsid w:val="0021706D"/>
    <w:rsid w:val="00233F76"/>
    <w:rsid w:val="002369ED"/>
    <w:rsid w:val="00246AF0"/>
    <w:rsid w:val="002539E9"/>
    <w:rsid w:val="00266341"/>
    <w:rsid w:val="0027335A"/>
    <w:rsid w:val="00280F8F"/>
    <w:rsid w:val="0028484D"/>
    <w:rsid w:val="002A058E"/>
    <w:rsid w:val="002A1523"/>
    <w:rsid w:val="002A3947"/>
    <w:rsid w:val="002A41BA"/>
    <w:rsid w:val="002A53EC"/>
    <w:rsid w:val="002A68E9"/>
    <w:rsid w:val="002A6CED"/>
    <w:rsid w:val="002C332B"/>
    <w:rsid w:val="00301A51"/>
    <w:rsid w:val="00315C03"/>
    <w:rsid w:val="003203D7"/>
    <w:rsid w:val="003206F8"/>
    <w:rsid w:val="003219CC"/>
    <w:rsid w:val="0032419B"/>
    <w:rsid w:val="0034010B"/>
    <w:rsid w:val="003459AF"/>
    <w:rsid w:val="0034701F"/>
    <w:rsid w:val="00354EF0"/>
    <w:rsid w:val="00356B92"/>
    <w:rsid w:val="00374E6F"/>
    <w:rsid w:val="003A3F2B"/>
    <w:rsid w:val="003B30F7"/>
    <w:rsid w:val="003D54B6"/>
    <w:rsid w:val="003D66E9"/>
    <w:rsid w:val="003F1FC3"/>
    <w:rsid w:val="00427EE6"/>
    <w:rsid w:val="00435226"/>
    <w:rsid w:val="00441720"/>
    <w:rsid w:val="004443A6"/>
    <w:rsid w:val="0046641E"/>
    <w:rsid w:val="0048159A"/>
    <w:rsid w:val="00491247"/>
    <w:rsid w:val="004970F3"/>
    <w:rsid w:val="004C716E"/>
    <w:rsid w:val="004D55F4"/>
    <w:rsid w:val="004E0225"/>
    <w:rsid w:val="004F28C7"/>
    <w:rsid w:val="005253CF"/>
    <w:rsid w:val="00537919"/>
    <w:rsid w:val="00537B4A"/>
    <w:rsid w:val="00551631"/>
    <w:rsid w:val="00567515"/>
    <w:rsid w:val="00575D3F"/>
    <w:rsid w:val="00584309"/>
    <w:rsid w:val="005854E0"/>
    <w:rsid w:val="005A1EF8"/>
    <w:rsid w:val="005B5F26"/>
    <w:rsid w:val="005B7244"/>
    <w:rsid w:val="005E1431"/>
    <w:rsid w:val="005E2E1D"/>
    <w:rsid w:val="005E4AF7"/>
    <w:rsid w:val="00600B22"/>
    <w:rsid w:val="00604680"/>
    <w:rsid w:val="00627FA4"/>
    <w:rsid w:val="00633A84"/>
    <w:rsid w:val="00650884"/>
    <w:rsid w:val="00673532"/>
    <w:rsid w:val="006E29A6"/>
    <w:rsid w:val="007032B2"/>
    <w:rsid w:val="00703A1A"/>
    <w:rsid w:val="00710DA0"/>
    <w:rsid w:val="00712C86"/>
    <w:rsid w:val="0072484E"/>
    <w:rsid w:val="00726A3B"/>
    <w:rsid w:val="007359B0"/>
    <w:rsid w:val="007360A1"/>
    <w:rsid w:val="007440D2"/>
    <w:rsid w:val="007622BA"/>
    <w:rsid w:val="0076387A"/>
    <w:rsid w:val="00795C95"/>
    <w:rsid w:val="007C70B5"/>
    <w:rsid w:val="007E372A"/>
    <w:rsid w:val="007F22A2"/>
    <w:rsid w:val="0080661C"/>
    <w:rsid w:val="00807BAC"/>
    <w:rsid w:val="00810790"/>
    <w:rsid w:val="0082567F"/>
    <w:rsid w:val="00830848"/>
    <w:rsid w:val="008527C3"/>
    <w:rsid w:val="008819CA"/>
    <w:rsid w:val="00887F59"/>
    <w:rsid w:val="00891AE9"/>
    <w:rsid w:val="00891E76"/>
    <w:rsid w:val="008A743D"/>
    <w:rsid w:val="008B2218"/>
    <w:rsid w:val="008D5C28"/>
    <w:rsid w:val="008F3F19"/>
    <w:rsid w:val="008F54E1"/>
    <w:rsid w:val="0092034D"/>
    <w:rsid w:val="009279F4"/>
    <w:rsid w:val="00951E57"/>
    <w:rsid w:val="00963EDD"/>
    <w:rsid w:val="00965DB7"/>
    <w:rsid w:val="009A43ED"/>
    <w:rsid w:val="009B1447"/>
    <w:rsid w:val="009B1AA8"/>
    <w:rsid w:val="009B54C2"/>
    <w:rsid w:val="009B6F95"/>
    <w:rsid w:val="009C6DEE"/>
    <w:rsid w:val="009F024C"/>
    <w:rsid w:val="009F0DD7"/>
    <w:rsid w:val="00A05E98"/>
    <w:rsid w:val="00A13AC3"/>
    <w:rsid w:val="00A14D36"/>
    <w:rsid w:val="00A16AFE"/>
    <w:rsid w:val="00A17503"/>
    <w:rsid w:val="00A309EB"/>
    <w:rsid w:val="00A3102B"/>
    <w:rsid w:val="00A43BF5"/>
    <w:rsid w:val="00A8260F"/>
    <w:rsid w:val="00A8799B"/>
    <w:rsid w:val="00A938D0"/>
    <w:rsid w:val="00A94AEA"/>
    <w:rsid w:val="00AA2CB7"/>
    <w:rsid w:val="00AA720A"/>
    <w:rsid w:val="00AD2299"/>
    <w:rsid w:val="00AD57C6"/>
    <w:rsid w:val="00AE13F9"/>
    <w:rsid w:val="00AF2F9C"/>
    <w:rsid w:val="00B44305"/>
    <w:rsid w:val="00B66284"/>
    <w:rsid w:val="00B672E3"/>
    <w:rsid w:val="00B823BD"/>
    <w:rsid w:val="00B84F31"/>
    <w:rsid w:val="00B8544F"/>
    <w:rsid w:val="00BC287A"/>
    <w:rsid w:val="00BC768C"/>
    <w:rsid w:val="00BC7A76"/>
    <w:rsid w:val="00BE1C26"/>
    <w:rsid w:val="00BE46C2"/>
    <w:rsid w:val="00C13736"/>
    <w:rsid w:val="00C16991"/>
    <w:rsid w:val="00C219F7"/>
    <w:rsid w:val="00C266A6"/>
    <w:rsid w:val="00C46E2A"/>
    <w:rsid w:val="00C557C2"/>
    <w:rsid w:val="00C55A9E"/>
    <w:rsid w:val="00C746D8"/>
    <w:rsid w:val="00C7596B"/>
    <w:rsid w:val="00C803F3"/>
    <w:rsid w:val="00C965CC"/>
    <w:rsid w:val="00CB5445"/>
    <w:rsid w:val="00CD528A"/>
    <w:rsid w:val="00CE533E"/>
    <w:rsid w:val="00D318E4"/>
    <w:rsid w:val="00D45B4D"/>
    <w:rsid w:val="00D61CC8"/>
    <w:rsid w:val="00D738D5"/>
    <w:rsid w:val="00D75ED3"/>
    <w:rsid w:val="00DA03AE"/>
    <w:rsid w:val="00DA7394"/>
    <w:rsid w:val="00DB19D3"/>
    <w:rsid w:val="00DD54D5"/>
    <w:rsid w:val="00DD572F"/>
    <w:rsid w:val="00DE5E5E"/>
    <w:rsid w:val="00DE69EC"/>
    <w:rsid w:val="00E0591F"/>
    <w:rsid w:val="00E272FA"/>
    <w:rsid w:val="00E52791"/>
    <w:rsid w:val="00E53AAC"/>
    <w:rsid w:val="00E8402C"/>
    <w:rsid w:val="00E849D7"/>
    <w:rsid w:val="00E926AA"/>
    <w:rsid w:val="00EB1DF8"/>
    <w:rsid w:val="00EC10C2"/>
    <w:rsid w:val="00F07401"/>
    <w:rsid w:val="00F120CE"/>
    <w:rsid w:val="00F161E3"/>
    <w:rsid w:val="00F25009"/>
    <w:rsid w:val="00F3317C"/>
    <w:rsid w:val="00F36028"/>
    <w:rsid w:val="00F42B82"/>
    <w:rsid w:val="00F42E81"/>
    <w:rsid w:val="00F56CEF"/>
    <w:rsid w:val="00F606B6"/>
    <w:rsid w:val="00F74EA7"/>
    <w:rsid w:val="00F83077"/>
    <w:rsid w:val="00FC221C"/>
    <w:rsid w:val="00FD1E79"/>
    <w:rsid w:val="00FD4747"/>
    <w:rsid w:val="01CFF974"/>
    <w:rsid w:val="029141E1"/>
    <w:rsid w:val="03F9B120"/>
    <w:rsid w:val="051C8483"/>
    <w:rsid w:val="0BF80BDE"/>
    <w:rsid w:val="0F071FD0"/>
    <w:rsid w:val="0F1A5C71"/>
    <w:rsid w:val="0F7361BD"/>
    <w:rsid w:val="109A98DB"/>
    <w:rsid w:val="1340DD2A"/>
    <w:rsid w:val="1B2D508E"/>
    <w:rsid w:val="1CD27DF0"/>
    <w:rsid w:val="1DD79913"/>
    <w:rsid w:val="1E6E4E51"/>
    <w:rsid w:val="1F6D25F8"/>
    <w:rsid w:val="24E809F0"/>
    <w:rsid w:val="26958DEF"/>
    <w:rsid w:val="29F1D21B"/>
    <w:rsid w:val="2A8346CE"/>
    <w:rsid w:val="2ACFB0B2"/>
    <w:rsid w:val="2B30ECDC"/>
    <w:rsid w:val="30792153"/>
    <w:rsid w:val="329CEF2D"/>
    <w:rsid w:val="34966EB9"/>
    <w:rsid w:val="35348CAD"/>
    <w:rsid w:val="3D43EF44"/>
    <w:rsid w:val="3DF58DD3"/>
    <w:rsid w:val="3FE25F8F"/>
    <w:rsid w:val="412D2E95"/>
    <w:rsid w:val="494E94AA"/>
    <w:rsid w:val="4B7F2BF7"/>
    <w:rsid w:val="514B3FE5"/>
    <w:rsid w:val="52C6B4A8"/>
    <w:rsid w:val="54A41BAA"/>
    <w:rsid w:val="54C0B459"/>
    <w:rsid w:val="5799D128"/>
    <w:rsid w:val="595651CA"/>
    <w:rsid w:val="5CB29DE1"/>
    <w:rsid w:val="60A2D2F9"/>
    <w:rsid w:val="61B0B505"/>
    <w:rsid w:val="64BDAFC6"/>
    <w:rsid w:val="65C622FA"/>
    <w:rsid w:val="66598027"/>
    <w:rsid w:val="732047F4"/>
    <w:rsid w:val="73526403"/>
    <w:rsid w:val="779D7BF0"/>
    <w:rsid w:val="7A1D4F08"/>
    <w:rsid w:val="7BDFDBF8"/>
    <w:rsid w:val="7EA9A6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E9E627"/>
  <w15:docId w15:val="{0B576932-4B38-4431-BC3A-2BB4B279E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paragraph" w:styleId="Heading1">
    <w:name w:val="heading 1"/>
    <w:basedOn w:val="Normal"/>
    <w:next w:val="Normal"/>
    <w:link w:val="Heading1Char"/>
    <w:uiPriority w:val="9"/>
    <w:qFormat/>
    <w:rsid w:val="003401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1"/>
    <w:unhideWhenUsed/>
    <w:qFormat/>
    <w:rsid w:val="00E272FA"/>
    <w:pPr>
      <w:keepNext/>
      <w:keepLines/>
      <w:widowControl w:val="0"/>
      <w:spacing w:before="360" w:after="40" w:line="320" w:lineRule="exact"/>
      <w:ind w:left="0" w:firstLine="0"/>
      <w:outlineLvl w:val="1"/>
    </w:pPr>
    <w:rPr>
      <w:rFonts w:eastAsia="Times New Roman" w:cs="Times New Roman"/>
      <w:b/>
      <w:color w:val="9B2C98"/>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5E1431"/>
    <w:pPr>
      <w:ind w:left="0" w:firstLine="0"/>
    </w:pPr>
    <w:rPr>
      <w:sz w:val="24"/>
      <w:szCs w:val="24"/>
    </w:rPr>
  </w:style>
  <w:style w:type="character" w:customStyle="1" w:styleId="Title3Char">
    <w:name w:val="Title 3 Char"/>
    <w:basedOn w:val="DefaultParagraphFont"/>
    <w:link w:val="Title3"/>
    <w:rsid w:val="005E1431"/>
    <w:rPr>
      <w:rFonts w:ascii="Arial" w:eastAsiaTheme="minorHAnsi" w:hAnsi="Arial"/>
      <w:sz w:val="24"/>
      <w:szCs w:val="24"/>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B6F95"/>
    <w:pPr>
      <w:numPr>
        <w:numId w:val="2"/>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semiHidden/>
    <w:unhideWhenUsed/>
    <w:rsid w:val="00C55A9E"/>
    <w:rPr>
      <w:color w:val="605E5C"/>
      <w:shd w:val="clear" w:color="auto" w:fill="E1DFDD"/>
    </w:rPr>
  </w:style>
  <w:style w:type="paragraph" w:customStyle="1" w:styleId="IDeAFooterAddress">
    <w:name w:val="IDeA Footer Address"/>
    <w:basedOn w:val="Normal"/>
    <w:rsid w:val="005B5F26"/>
    <w:pPr>
      <w:spacing w:after="0" w:line="240" w:lineRule="auto"/>
      <w:ind w:left="0" w:firstLine="0"/>
    </w:pPr>
    <w:rPr>
      <w:rFonts w:ascii="Frutiger 55 Roman" w:eastAsia="Times New Roman" w:hAnsi="Frutiger 55 Roman" w:cs="Times New Roman"/>
      <w:noProof/>
      <w:sz w:val="16"/>
      <w:szCs w:val="24"/>
    </w:rPr>
  </w:style>
  <w:style w:type="character" w:customStyle="1" w:styleId="Heading2Char">
    <w:name w:val="Heading 2 Char"/>
    <w:basedOn w:val="DefaultParagraphFont"/>
    <w:link w:val="Heading2"/>
    <w:uiPriority w:val="1"/>
    <w:rsid w:val="00E272FA"/>
    <w:rPr>
      <w:rFonts w:ascii="Arial" w:eastAsia="Times New Roman" w:hAnsi="Arial" w:cs="Times New Roman"/>
      <w:b/>
      <w:color w:val="9B2C98"/>
      <w:sz w:val="28"/>
      <w:szCs w:val="24"/>
      <w:lang w:eastAsia="en-US"/>
    </w:rPr>
  </w:style>
  <w:style w:type="paragraph" w:customStyle="1" w:styleId="LGAintrotext">
    <w:name w:val="LGA intro text"/>
    <w:basedOn w:val="Normal"/>
    <w:next w:val="Normal"/>
    <w:uiPriority w:val="2"/>
    <w:qFormat/>
    <w:rsid w:val="002A68E9"/>
    <w:pPr>
      <w:widowControl w:val="0"/>
      <w:adjustRightInd w:val="0"/>
      <w:snapToGrid w:val="0"/>
      <w:spacing w:after="360" w:line="360" w:lineRule="exact"/>
      <w:ind w:left="0" w:firstLine="0"/>
    </w:pPr>
    <w:rPr>
      <w:rFonts w:eastAsia="Times New Roman" w:cs="Times New Roman"/>
      <w:color w:val="9B2C98"/>
      <w:sz w:val="28"/>
      <w:szCs w:val="24"/>
    </w:rPr>
  </w:style>
  <w:style w:type="paragraph" w:customStyle="1" w:styleId="MainText">
    <w:name w:val="Main Text"/>
    <w:basedOn w:val="Normal"/>
    <w:rsid w:val="0082567F"/>
    <w:pPr>
      <w:spacing w:after="0" w:line="280" w:lineRule="exact"/>
      <w:ind w:left="0" w:firstLine="0"/>
    </w:pPr>
    <w:rPr>
      <w:rFonts w:ascii="Frutiger 45 Light" w:eastAsia="Times New Roman" w:hAnsi="Frutiger 45 Light" w:cs="Times New Roman"/>
      <w:szCs w:val="20"/>
      <w:lang w:eastAsia="en-GB"/>
    </w:rPr>
  </w:style>
  <w:style w:type="paragraph" w:styleId="NormalWeb">
    <w:name w:val="Normal (Web)"/>
    <w:basedOn w:val="Normal"/>
    <w:uiPriority w:val="99"/>
    <w:unhideWhenUsed/>
    <w:rsid w:val="0046641E"/>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6641E"/>
    <w:rPr>
      <w:b/>
      <w:bCs/>
    </w:rPr>
  </w:style>
  <w:style w:type="character" w:customStyle="1" w:styleId="Heading1Char">
    <w:name w:val="Heading 1 Char"/>
    <w:basedOn w:val="DefaultParagraphFont"/>
    <w:link w:val="Heading1"/>
    <w:uiPriority w:val="9"/>
    <w:rsid w:val="0034010B"/>
    <w:rPr>
      <w:rFonts w:asciiTheme="majorHAnsi" w:eastAsiaTheme="majorEastAsia" w:hAnsiTheme="majorHAnsi" w:cstheme="majorBidi"/>
      <w:color w:val="2E74B5" w:themeColor="accent1" w:themeShade="BF"/>
      <w:sz w:val="32"/>
      <w:szCs w:val="32"/>
      <w:lang w:eastAsia="en-US"/>
    </w:rPr>
  </w:style>
  <w:style w:type="paragraph" w:styleId="CommentText">
    <w:name w:val="annotation text"/>
    <w:basedOn w:val="Normal"/>
    <w:link w:val="CommentTextChar"/>
    <w:uiPriority w:val="99"/>
    <w:unhideWhenUsed/>
    <w:rsid w:val="00201C3E"/>
    <w:pPr>
      <w:widowControl w:val="0"/>
      <w:spacing w:after="120" w:line="360" w:lineRule="exact"/>
      <w:ind w:left="0" w:firstLine="0"/>
    </w:pPr>
    <w:rPr>
      <w:rFonts w:eastAsia="Times New Roman" w:cs="Times New Roman"/>
      <w:sz w:val="20"/>
      <w:szCs w:val="20"/>
    </w:rPr>
  </w:style>
  <w:style w:type="character" w:customStyle="1" w:styleId="CommentTextChar">
    <w:name w:val="Comment Text Char"/>
    <w:basedOn w:val="DefaultParagraphFont"/>
    <w:link w:val="CommentText"/>
    <w:uiPriority w:val="99"/>
    <w:rsid w:val="00201C3E"/>
    <w:rPr>
      <w:rFonts w:ascii="Arial" w:eastAsia="Times New Roman" w:hAnsi="Arial" w:cs="Times New Roman"/>
      <w:sz w:val="20"/>
      <w:szCs w:val="20"/>
      <w:lang w:eastAsia="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AA2CB7"/>
    <w:pPr>
      <w:widowControl/>
      <w:spacing w:after="160" w:line="240" w:lineRule="auto"/>
      <w:ind w:left="357" w:hanging="357"/>
    </w:pPr>
    <w:rPr>
      <w:rFonts w:eastAsiaTheme="minorHAnsi" w:cstheme="minorBidi"/>
      <w:b/>
      <w:bCs/>
    </w:rPr>
  </w:style>
  <w:style w:type="character" w:customStyle="1" w:styleId="CommentSubjectChar">
    <w:name w:val="Comment Subject Char"/>
    <w:basedOn w:val="CommentTextChar"/>
    <w:link w:val="CommentSubject"/>
    <w:uiPriority w:val="99"/>
    <w:semiHidden/>
    <w:rsid w:val="00AA2CB7"/>
    <w:rPr>
      <w:rFonts w:ascii="Arial" w:eastAsiaTheme="minorHAnsi" w:hAnsi="Arial" w:cs="Times New Roman"/>
      <w:b/>
      <w:bCs/>
      <w:sz w:val="20"/>
      <w:szCs w:val="20"/>
      <w:lang w:eastAsia="en-US"/>
    </w:rPr>
  </w:style>
  <w:style w:type="paragraph" w:styleId="Revision">
    <w:name w:val="Revision"/>
    <w:hidden/>
    <w:uiPriority w:val="99"/>
    <w:semiHidden/>
    <w:rsid w:val="005E4AF7"/>
    <w:pPr>
      <w:spacing w:after="0" w:line="240" w:lineRule="auto"/>
    </w:pPr>
    <w:rPr>
      <w:rFonts w:ascii="Arial" w:eastAsiaTheme="minorHAnsi" w:hAnsi="Arial"/>
      <w:lang w:eastAsia="en-US"/>
    </w:rPr>
  </w:style>
  <w:style w:type="paragraph" w:customStyle="1" w:styleId="Default">
    <w:name w:val="Default"/>
    <w:rsid w:val="00A309EB"/>
    <w:pPr>
      <w:autoSpaceDE w:val="0"/>
      <w:autoSpaceDN w:val="0"/>
      <w:adjustRightInd w:val="0"/>
      <w:spacing w:after="0" w:line="240" w:lineRule="auto"/>
    </w:pPr>
    <w:rPr>
      <w:rFonts w:ascii="Georgia" w:eastAsia="Times New Roman" w:hAnsi="Georgia" w:cs="Georgia"/>
      <w:color w:val="000000"/>
      <w:sz w:val="24"/>
      <w:szCs w:val="24"/>
      <w:lang w:eastAsia="en-US"/>
    </w:rPr>
  </w:style>
  <w:style w:type="character" w:customStyle="1" w:styleId="normaltextrun">
    <w:name w:val="normaltextrun"/>
    <w:basedOn w:val="DefaultParagraphFont"/>
    <w:rsid w:val="00830848"/>
  </w:style>
  <w:style w:type="paragraph" w:customStyle="1" w:styleId="paragraph">
    <w:name w:val="paragraph"/>
    <w:basedOn w:val="Normal"/>
    <w:rsid w:val="00830848"/>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93334">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41447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publishing.service.gov.uk/government/uploads/system/uploads/attachment_data/file/1052708/Levelling_up_the_UK_white_paper.pdf"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settings" Target="settings.xml"/><Relationship Id="rId12" Type="http://schemas.openxmlformats.org/officeDocument/2006/relationships/hyperlink" Target="https://www.local.gov.uk/publications/work-local-unlocking-talent-leve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ushra.jamil@local.gov.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documenttasks/documenttasks1.xml><?xml version="1.0" encoding="utf-8"?>
<t:Tasks xmlns:t="http://schemas.microsoft.com/office/tasks/2019/documenttasks" xmlns:oel="http://schemas.microsoft.com/office/2019/extlst">
  <t:Task id="{382C4365-5D97-4DAD-9D09-4B74511AB6F3}">
    <t:Anchor>
      <t:Comment id="713241713"/>
    </t:Anchor>
    <t:History>
      <t:Event id="{443C3A4F-52BA-4779-8B05-3BF1092F86C1}" time="2023-05-31T06:41:18.849Z">
        <t:Attribution userId="S::jasbir.jhas@local.gov.uk::598b13ed-9a7f-4f0e-b285-103c1236fc73" userProvider="AD" userName="Jasbir Jhas"/>
        <t:Anchor>
          <t:Comment id="713241713"/>
        </t:Anchor>
        <t:Create/>
      </t:Event>
      <t:Event id="{A18E6C5C-0B52-447C-A168-64814454CD40}" time="2023-05-31T06:41:18.849Z">
        <t:Attribution userId="S::jasbir.jhas@local.gov.uk::598b13ed-9a7f-4f0e-b285-103c1236fc73" userProvider="AD" userName="Jasbir Jhas"/>
        <t:Anchor>
          <t:Comment id="713241713"/>
        </t:Anchor>
        <t:Assign userId="S::Bushra.Jamil@local.gov.uk::7ca15422-3061-49fe-ab1a-0c25aa8136d6" userProvider="AD" userName="Bushra Jamil"/>
      </t:Event>
      <t:Event id="{882C85FA-49B3-4655-B344-7386BF92178C}" time="2023-05-31T06:41:18.849Z">
        <t:Attribution userId="S::jasbir.jhas@local.gov.uk::598b13ed-9a7f-4f0e-b285-103c1236fc73" userProvider="AD" userName="Jasbir Jhas"/>
        <t:Anchor>
          <t:Comment id="713241713"/>
        </t:Anchor>
        <t:SetTitle title="@Bushra Jamil Is 'ensuring' used for a particular reason? i.e. is an actual responsibility? If it isnt I think you can soften it with 'promote' etc"/>
      </t:Event>
      <t:Event id="{56E2A540-857E-40AB-B9C1-D01533DD1EF7}" time="2023-05-31T09:17:10.506Z">
        <t:Attribution userId="S::bushra.jamil@local.gov.uk::7ca15422-3061-49fe-ab1a-0c25aa8136d6" userProvider="AD" userName="Bushra Jamil"/>
        <t:Progress percentComplete="100"/>
      </t:Event>
    </t:History>
  </t:Task>
  <t:Task id="{D6532976-9232-41E6-A4A1-00E00F0703C5}">
    <t:Anchor>
      <t:Comment id="894769349"/>
    </t:Anchor>
    <t:History>
      <t:Event id="{AB77BB3D-6710-4943-B2B6-1C6DAAE35CE4}" time="2023-05-31T06:57:40.052Z">
        <t:Attribution userId="S::jasbir.jhas@local.gov.uk::598b13ed-9a7f-4f0e-b285-103c1236fc73" userProvider="AD" userName="Jasbir Jhas"/>
        <t:Anchor>
          <t:Comment id="894769349"/>
        </t:Anchor>
        <t:Create/>
      </t:Event>
      <t:Event id="{7A073AD9-B60D-4537-9172-167A08A5DFE2}" time="2023-05-31T06:57:40.052Z">
        <t:Attribution userId="S::jasbir.jhas@local.gov.uk::598b13ed-9a7f-4f0e-b285-103c1236fc73" userProvider="AD" userName="Jasbir Jhas"/>
        <t:Anchor>
          <t:Comment id="894769349"/>
        </t:Anchor>
        <t:Assign userId="S::Bushra.Jamil@local.gov.uk::7ca15422-3061-49fe-ab1a-0c25aa8136d6" userProvider="AD" userName="Bushra Jamil"/>
      </t:Event>
      <t:Event id="{8C8884B4-43F1-4CA5-8103-B5840D7111C2}" time="2023-05-31T06:57:40.052Z">
        <t:Attribution userId="S::jasbir.jhas@local.gov.uk::598b13ed-9a7f-4f0e-b285-103c1236fc73" userProvider="AD" userName="Jasbir Jhas"/>
        <t:Anchor>
          <t:Comment id="894769349"/>
        </t:Anchor>
        <t:SetTitle title="@Bushra Jamil You are attaching the principles paper in full so I dont think it is necessary to summarise them in the cover paper - otherwise people wont read the appendix. Better to just bullet the six off of paragraph 9. That way you have a shorter …"/>
      </t:Event>
      <t:Event id="{57F6A975-AADF-420A-8410-39518576102E}" time="2023-05-31T09:24:34.968Z">
        <t:Attribution userId="S::bushra.jamil@local.gov.uk::7ca15422-3061-49fe-ab1a-0c25aa8136d6" userProvider="AD" userName="Bushra Jamil"/>
        <t:Progress percentComplete="100"/>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93B351973B40F98342A88A6D27DCFA"/>
        <w:category>
          <w:name w:val="General"/>
          <w:gallery w:val="placeholder"/>
        </w:category>
        <w:types>
          <w:type w:val="bbPlcHdr"/>
        </w:types>
        <w:behaviors>
          <w:behavior w:val="content"/>
        </w:behaviors>
        <w:guid w:val="{629D9534-DF5A-46DD-810B-0BFE8B0EFE0D}"/>
      </w:docPartPr>
      <w:docPartBody>
        <w:p w:rsidR="00F52942" w:rsidRDefault="00354EF0">
          <w:pPr>
            <w:pStyle w:val="A493B351973B40F98342A88A6D27DCFA"/>
          </w:pPr>
          <w:r w:rsidRPr="00FB1144">
            <w:rPr>
              <w:rStyle w:val="PlaceholderText"/>
            </w:rPr>
            <w:t>Click here to enter text.</w:t>
          </w:r>
        </w:p>
      </w:docPartBody>
    </w:docPart>
    <w:docPart>
      <w:docPartPr>
        <w:name w:val="DF1877810AC34347A9A914FB96854548"/>
        <w:category>
          <w:name w:val="General"/>
          <w:gallery w:val="placeholder"/>
        </w:category>
        <w:types>
          <w:type w:val="bbPlcHdr"/>
        </w:types>
        <w:behaviors>
          <w:behavior w:val="content"/>
        </w:behaviors>
        <w:guid w:val="{85E30624-39ED-4356-8E1F-83D190D14FA8}"/>
      </w:docPartPr>
      <w:docPartBody>
        <w:p w:rsidR="00F52942" w:rsidRDefault="009A43ED" w:rsidP="009A43ED">
          <w:pPr>
            <w:pStyle w:val="DF1877810AC34347A9A914FB96854548"/>
          </w:pPr>
          <w:r w:rsidRPr="00002B3A">
            <w:rPr>
              <w:rStyle w:val="PlaceholderText"/>
            </w:rPr>
            <w:t>Choose an item.</w:t>
          </w:r>
        </w:p>
      </w:docPartBody>
    </w:docPart>
    <w:docPart>
      <w:docPartPr>
        <w:name w:val="59AA287DFE70470EA5DA4368A3173D3A"/>
        <w:category>
          <w:name w:val="General"/>
          <w:gallery w:val="placeholder"/>
        </w:category>
        <w:types>
          <w:type w:val="bbPlcHdr"/>
        </w:types>
        <w:behaviors>
          <w:behavior w:val="content"/>
        </w:behaviors>
        <w:guid w:val="{97816D9D-C5B2-4EA0-A732-DDB29D087ED0}"/>
      </w:docPartPr>
      <w:docPartBody>
        <w:p w:rsidR="00F52942" w:rsidRDefault="00354EF0">
          <w:pPr>
            <w:pStyle w:val="59AA287DFE70470EA5DA4368A3173D3A"/>
          </w:pPr>
          <w:r w:rsidRPr="00FB1144">
            <w:rPr>
              <w:rStyle w:val="PlaceholderText"/>
            </w:rPr>
            <w:t>Click here to enter text.</w:t>
          </w:r>
        </w:p>
      </w:docPartBody>
    </w:docPart>
    <w:docPart>
      <w:docPartPr>
        <w:name w:val="CEF873299C614F0BA045CAA7418A5372"/>
        <w:category>
          <w:name w:val="General"/>
          <w:gallery w:val="placeholder"/>
        </w:category>
        <w:types>
          <w:type w:val="bbPlcHdr"/>
        </w:types>
        <w:behaviors>
          <w:behavior w:val="content"/>
        </w:behaviors>
        <w:guid w:val="{B7ED40DF-D1D8-4AB5-9905-AC6275AE1D0F}"/>
      </w:docPartPr>
      <w:docPartBody>
        <w:p w:rsidR="00F52942" w:rsidRDefault="00354EF0">
          <w:pPr>
            <w:pStyle w:val="CEF873299C614F0BA045CAA7418A5372"/>
          </w:pPr>
          <w:r w:rsidRPr="00FB1144">
            <w:rPr>
              <w:rStyle w:val="PlaceholderText"/>
            </w:rPr>
            <w:t>Click here to enter text.</w:t>
          </w:r>
        </w:p>
      </w:docPartBody>
    </w:docPart>
    <w:docPart>
      <w:docPartPr>
        <w:name w:val="6FF4BF368CBC4318B323E1C285258226"/>
        <w:category>
          <w:name w:val="General"/>
          <w:gallery w:val="placeholder"/>
        </w:category>
        <w:types>
          <w:type w:val="bbPlcHdr"/>
        </w:types>
        <w:behaviors>
          <w:behavior w:val="content"/>
        </w:behaviors>
        <w:guid w:val="{68857BBC-66AE-46CC-8ACE-BD16750A78FE}"/>
      </w:docPartPr>
      <w:docPartBody>
        <w:p w:rsidR="009A43ED" w:rsidRDefault="009A43ED" w:rsidP="009A43ED">
          <w:pPr>
            <w:pStyle w:val="6FF4BF368CBC4318B323E1C2852582261"/>
          </w:pPr>
          <w:r w:rsidRPr="00C803F3">
            <w:rPr>
              <w:rStyle w:val="PlaceholderText"/>
            </w:rPr>
            <w:t>Click here to enter text.</w:t>
          </w:r>
        </w:p>
      </w:docPartBody>
    </w:docPart>
    <w:docPart>
      <w:docPartPr>
        <w:name w:val="9E0D191B2D6D40B6AFB73AFE5924BFA0"/>
        <w:category>
          <w:name w:val="General"/>
          <w:gallery w:val="placeholder"/>
        </w:category>
        <w:types>
          <w:type w:val="bbPlcHdr"/>
        </w:types>
        <w:behaviors>
          <w:behavior w:val="content"/>
        </w:behaviors>
        <w:guid w:val="{B0C19E7C-735B-47C8-B03F-5CA03C216E5D}"/>
      </w:docPartPr>
      <w:docPartBody>
        <w:p w:rsidR="009A43ED" w:rsidRDefault="0092034D" w:rsidP="0092034D">
          <w:pPr>
            <w:pStyle w:val="9E0D191B2D6D40B6AFB73AFE5924BFA0"/>
          </w:pPr>
          <w:r w:rsidRPr="00FB1144">
            <w:rPr>
              <w:rStyle w:val="PlaceholderText"/>
            </w:rPr>
            <w:t>Click here to enter text.</w:t>
          </w:r>
        </w:p>
      </w:docPartBody>
    </w:docPart>
    <w:docPart>
      <w:docPartPr>
        <w:name w:val="DF8346AF14214F63963D264B5898C880"/>
        <w:category>
          <w:name w:val="General"/>
          <w:gallery w:val="placeholder"/>
        </w:category>
        <w:types>
          <w:type w:val="bbPlcHdr"/>
        </w:types>
        <w:behaviors>
          <w:behavior w:val="content"/>
        </w:behaviors>
        <w:guid w:val="{D05AC537-28CB-469B-9A67-22B1B6C016A4}"/>
      </w:docPartPr>
      <w:docPartBody>
        <w:p w:rsidR="00147BC1" w:rsidRDefault="009A43ED" w:rsidP="009A43ED">
          <w:pPr>
            <w:pStyle w:val="DF8346AF14214F63963D264B5898C880"/>
          </w:pPr>
          <w:r w:rsidRPr="008D70E6">
            <w:rPr>
              <w:rStyle w:val="PlaceholderText"/>
            </w:rPr>
            <w:t>Choose an item.</w:t>
          </w:r>
        </w:p>
      </w:docPartBody>
    </w:docPart>
    <w:docPart>
      <w:docPartPr>
        <w:name w:val="A859F7C750E74354904BFA99E1E274DD"/>
        <w:category>
          <w:name w:val="General"/>
          <w:gallery w:val="placeholder"/>
        </w:category>
        <w:types>
          <w:type w:val="bbPlcHdr"/>
        </w:types>
        <w:behaviors>
          <w:behavior w:val="content"/>
        </w:behaviors>
        <w:guid w:val="{C5442DAE-4349-4487-B4AC-2C940DA220CD}"/>
      </w:docPartPr>
      <w:docPartBody>
        <w:p w:rsidR="000F7D46" w:rsidRDefault="00147BC1" w:rsidP="00147BC1">
          <w:pPr>
            <w:pStyle w:val="A859F7C750E74354904BFA99E1E274DD"/>
          </w:pPr>
          <w:r w:rsidRPr="00C803F3">
            <w:rPr>
              <w:rStyle w:val="PlaceholderText"/>
            </w:rPr>
            <w:t>Click here to enter text.</w:t>
          </w:r>
        </w:p>
      </w:docPartBody>
    </w:docPart>
    <w:docPart>
      <w:docPartPr>
        <w:name w:val="C60747C2D3794D04B84952D24A0E1502"/>
        <w:category>
          <w:name w:val="General"/>
          <w:gallery w:val="placeholder"/>
        </w:category>
        <w:types>
          <w:type w:val="bbPlcHdr"/>
        </w:types>
        <w:behaviors>
          <w:behavior w:val="content"/>
        </w:behaviors>
        <w:guid w:val="{A90671DC-3B45-422B-8D0C-1053AA9B2F21}"/>
      </w:docPartPr>
      <w:docPartBody>
        <w:p w:rsidR="000F7D46" w:rsidRDefault="00147BC1" w:rsidP="00147BC1">
          <w:pPr>
            <w:pStyle w:val="C60747C2D3794D04B84952D24A0E1502"/>
          </w:pPr>
          <w:r w:rsidRPr="00C803F3">
            <w:rPr>
              <w:rStyle w:val="PlaceholderText"/>
            </w:rPr>
            <w:t>Click here to enter text.</w:t>
          </w:r>
        </w:p>
      </w:docPartBody>
    </w:docPart>
    <w:docPart>
      <w:docPartPr>
        <w:name w:val="9132001A8E6C4B52B71D5B9847FE4C72"/>
        <w:category>
          <w:name w:val="General"/>
          <w:gallery w:val="placeholder"/>
        </w:category>
        <w:types>
          <w:type w:val="bbPlcHdr"/>
        </w:types>
        <w:behaviors>
          <w:behavior w:val="content"/>
        </w:behaviors>
        <w:guid w:val="{CE30072F-A071-4144-A680-44B579A92C38}"/>
      </w:docPartPr>
      <w:docPartBody>
        <w:p w:rsidR="000F7D46" w:rsidRDefault="00147BC1" w:rsidP="00147BC1">
          <w:pPr>
            <w:pStyle w:val="9132001A8E6C4B52B71D5B9847FE4C72"/>
          </w:pPr>
          <w:r w:rsidRPr="00FB1144">
            <w:rPr>
              <w:rStyle w:val="PlaceholderText"/>
            </w:rPr>
            <w:t>Click here to enter text.</w:t>
          </w:r>
        </w:p>
      </w:docPartBody>
    </w:docPart>
    <w:docPart>
      <w:docPartPr>
        <w:name w:val="8D3DDE367EE24FBD9DA6A9E7D9749126"/>
        <w:category>
          <w:name w:val="General"/>
          <w:gallery w:val="placeholder"/>
        </w:category>
        <w:types>
          <w:type w:val="bbPlcHdr"/>
        </w:types>
        <w:behaviors>
          <w:behavior w:val="content"/>
        </w:behaviors>
        <w:guid w:val="{E747F8FE-98FC-486A-A80C-781B7A934D4B}"/>
      </w:docPartPr>
      <w:docPartBody>
        <w:p w:rsidR="00A67E4A" w:rsidRDefault="00233F76" w:rsidP="00233F76">
          <w:pPr>
            <w:pStyle w:val="8D3DDE367EE24FBD9DA6A9E7D9749126"/>
          </w:pPr>
          <w:r w:rsidRPr="00C803F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Frutiger 55 Roman">
    <w:altName w:val="Times New Roman"/>
    <w:charset w:val="00"/>
    <w:family w:val="swiss"/>
    <w:pitch w:val="variable"/>
    <w:sig w:usb0="80000027" w:usb1="00000000" w:usb2="00000000" w:usb3="00000000" w:csb0="00000001" w:csb1="00000000"/>
  </w:font>
  <w:font w:name="Frutiger 45 Light">
    <w:altName w:val="Arial"/>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MT">
    <w:altName w:val="Arial"/>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EF0"/>
    <w:rsid w:val="000E6B0D"/>
    <w:rsid w:val="000F6942"/>
    <w:rsid w:val="000F7D46"/>
    <w:rsid w:val="00147BC1"/>
    <w:rsid w:val="001647EA"/>
    <w:rsid w:val="00175A29"/>
    <w:rsid w:val="001E0E4C"/>
    <w:rsid w:val="001E0F30"/>
    <w:rsid w:val="00233F76"/>
    <w:rsid w:val="00354EF0"/>
    <w:rsid w:val="0047172F"/>
    <w:rsid w:val="00510C08"/>
    <w:rsid w:val="005B10F0"/>
    <w:rsid w:val="00627464"/>
    <w:rsid w:val="007447C8"/>
    <w:rsid w:val="008351C9"/>
    <w:rsid w:val="0092034D"/>
    <w:rsid w:val="00946DAB"/>
    <w:rsid w:val="009A43ED"/>
    <w:rsid w:val="00A40A1B"/>
    <w:rsid w:val="00A47E1F"/>
    <w:rsid w:val="00A67E4A"/>
    <w:rsid w:val="00A91D1F"/>
    <w:rsid w:val="00C35EC1"/>
    <w:rsid w:val="00D97F4A"/>
    <w:rsid w:val="00DF3822"/>
    <w:rsid w:val="00F22834"/>
    <w:rsid w:val="00F52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7E4A"/>
    <w:rPr>
      <w:color w:val="808080"/>
    </w:rPr>
  </w:style>
  <w:style w:type="paragraph" w:customStyle="1" w:styleId="A493B351973B40F98342A88A6D27DCFA">
    <w:name w:val="A493B351973B40F98342A88A6D27DCFA"/>
  </w:style>
  <w:style w:type="paragraph" w:customStyle="1" w:styleId="59AA287DFE70470EA5DA4368A3173D3A">
    <w:name w:val="59AA287DFE70470EA5DA4368A3173D3A"/>
  </w:style>
  <w:style w:type="paragraph" w:customStyle="1" w:styleId="A859F7C750E74354904BFA99E1E274DD">
    <w:name w:val="A859F7C750E74354904BFA99E1E274DD"/>
    <w:rsid w:val="00147BC1"/>
  </w:style>
  <w:style w:type="paragraph" w:customStyle="1" w:styleId="C60747C2D3794D04B84952D24A0E1502">
    <w:name w:val="C60747C2D3794D04B84952D24A0E1502"/>
    <w:rsid w:val="00147BC1"/>
  </w:style>
  <w:style w:type="paragraph" w:customStyle="1" w:styleId="DF1877810AC34347A9A914FB96854548">
    <w:name w:val="DF1877810AC34347A9A914FB96854548"/>
    <w:rsid w:val="009A43ED"/>
    <w:pPr>
      <w:spacing w:line="276" w:lineRule="auto"/>
      <w:ind w:left="357" w:hanging="357"/>
    </w:pPr>
    <w:rPr>
      <w:rFonts w:ascii="Arial" w:eastAsiaTheme="minorHAnsi" w:hAnsi="Arial"/>
      <w:lang w:eastAsia="en-US"/>
    </w:rPr>
  </w:style>
  <w:style w:type="paragraph" w:customStyle="1" w:styleId="DF8346AF14214F63963D264B5898C880">
    <w:name w:val="DF8346AF14214F63963D264B5898C880"/>
    <w:rsid w:val="009A43ED"/>
    <w:pPr>
      <w:spacing w:line="276" w:lineRule="auto"/>
    </w:pPr>
    <w:rPr>
      <w:rFonts w:ascii="Arial" w:eastAsiaTheme="minorHAnsi" w:hAnsi="Arial"/>
      <w:b/>
      <w:bCs/>
      <w:sz w:val="24"/>
      <w:szCs w:val="24"/>
      <w:lang w:eastAsia="en-US"/>
    </w:rPr>
  </w:style>
  <w:style w:type="paragraph" w:customStyle="1" w:styleId="6FF4BF368CBC4318B323E1C2852582261">
    <w:name w:val="6FF4BF368CBC4318B323E1C2852582261"/>
    <w:rsid w:val="009A43ED"/>
    <w:pPr>
      <w:spacing w:line="276" w:lineRule="auto"/>
      <w:ind w:left="357" w:hanging="357"/>
    </w:pPr>
    <w:rPr>
      <w:rFonts w:ascii="Arial" w:eastAsiaTheme="minorHAnsi" w:hAnsi="Arial"/>
      <w:lang w:eastAsia="en-US"/>
    </w:rPr>
  </w:style>
  <w:style w:type="paragraph" w:customStyle="1" w:styleId="CEF873299C614F0BA045CAA7418A5372">
    <w:name w:val="CEF873299C614F0BA045CAA7418A5372"/>
  </w:style>
  <w:style w:type="paragraph" w:customStyle="1" w:styleId="9132001A8E6C4B52B71D5B9847FE4C72">
    <w:name w:val="9132001A8E6C4B52B71D5B9847FE4C72"/>
    <w:rsid w:val="00147BC1"/>
  </w:style>
  <w:style w:type="paragraph" w:customStyle="1" w:styleId="9E0D191B2D6D40B6AFB73AFE5924BFA0">
    <w:name w:val="9E0D191B2D6D40B6AFB73AFE5924BFA0"/>
    <w:rsid w:val="0092034D"/>
  </w:style>
  <w:style w:type="paragraph" w:customStyle="1" w:styleId="8D3DDE367EE24FBD9DA6A9E7D9749126">
    <w:name w:val="8D3DDE367EE24FBD9DA6A9E7D9749126"/>
    <w:rsid w:val="00233F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4520c7fa-54ba-41d5-834d-5e02fe4ea81d" xsi:nil="true"/>
    <Note xmlns="4520c7fa-54ba-41d5-834d-5e02fe4ea81d"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6FC747418C25E4DA7BCFE2F9B199A35" ma:contentTypeVersion="8" ma:contentTypeDescription="Create a new document." ma:contentTypeScope="" ma:versionID="264a9b3c6a2c3d6fc8ee3fbb826b34f6">
  <xsd:schema xmlns:xsd="http://www.w3.org/2001/XMLSchema" xmlns:xs="http://www.w3.org/2001/XMLSchema" xmlns:p="http://schemas.microsoft.com/office/2006/metadata/properties" xmlns:ns2="4520c7fa-54ba-41d5-834d-5e02fe4ea81d" xmlns:ns3="c1f34efe-2279-45b4-8e59-e2390baa73cd" targetNamespace="http://schemas.microsoft.com/office/2006/metadata/properties" ma:root="true" ma:fieldsID="88b0ea335f0b723b1a48ed62e86a5182" ns2:_="" ns3:_="">
    <xsd:import namespace="4520c7fa-54ba-41d5-834d-5e02fe4ea81d"/>
    <xsd:import namespace="c1f34efe-2279-45b4-8e59-e2390baa73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element ref="ns2:N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0c7fa-54ba-41d5-834d-5e02fe4ea8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element name="Note" ma:index="15" nillable="true" ma:displayName="Note" ma:format="Dropdown" ma:internalName="No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f34efe-2279-45b4-8e59-e2390baa73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 ds:uri="4520c7fa-54ba-41d5-834d-5e02fe4ea81d"/>
  </ds:schemaRefs>
</ds:datastoreItem>
</file>

<file path=customXml/itemProps3.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customXml/itemProps4.xml><?xml version="1.0" encoding="utf-8"?>
<ds:datastoreItem xmlns:ds="http://schemas.openxmlformats.org/officeDocument/2006/customXml" ds:itemID="{85238828-06D2-4B14-A126-C0AE8A9FB1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20c7fa-54ba-41d5-834d-5e02fe4ea81d"/>
    <ds:schemaRef ds:uri="c1f34efe-2279-45b4-8e59-e2390baa7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1349</Words>
  <Characters>7695</Characters>
  <Application>Microsoft Office Word</Application>
  <DocSecurity>0</DocSecurity>
  <Lines>64</Lines>
  <Paragraphs>18</Paragraphs>
  <ScaleCrop>false</ScaleCrop>
  <Company/>
  <LinksUpToDate>false</LinksUpToDate>
  <CharactersWithSpaces>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Paul Goodchild</dc:creator>
  <cp:keywords/>
  <dc:description/>
  <cp:lastModifiedBy>Rebecca Cox</cp:lastModifiedBy>
  <cp:revision>8</cp:revision>
  <dcterms:created xsi:type="dcterms:W3CDTF">2023-05-31T09:30:00Z</dcterms:created>
  <dcterms:modified xsi:type="dcterms:W3CDTF">2023-05-31T12:23:00Z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0x01010006FC747418C25E4DA7BCFE2F9B199A35</vt:lpwstr>
  </property>
  <property fmtid="{D5CDD505-2E9C-101B-9397-08002B2CF9AE}" pid="3" name="Order">
    <vt:r8>10700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